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China,</w:t>
      </w:r>
      <w:r>
        <w:t xml:space="preserve"> </w:t>
      </w:r>
      <w:r>
        <w:t xml:space="preserve">Shanghai</w:t>
      </w:r>
    </w:p>
    <w:bookmarkStart w:id="26" w:name="X32086e521279c8fec1ee78081077fa9317a8746"/>
    <w:p>
      <w:pPr>
        <w:pStyle w:val="Heading1"/>
      </w:pPr>
      <w:r>
        <w:t xml:space="preserve">A Convergence of Tides and Innovation:</w:t>
      </w:r>
      <w:r>
        <w:br/>
      </w:r>
      <w:r>
        <w:t xml:space="preserve">A Reflection on the Oceanographer in China, Shanghai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on Marine Science Integration in Global Contexts</w:t>
      </w:r>
    </w:p>
    <w:bookmarkStart w:id="20" w:name="Xc5e8d11ee8f060e3e230df61ebcc8d8571f1b4a"/>
    <w:p>
      <w:pPr>
        <w:pStyle w:val="Heading2"/>
      </w:pPr>
      <w:r>
        <w:t xml:space="preserve">I. Introduction: The Call of the East China Sea</w:t>
      </w:r>
    </w:p>
    <w:p>
      <w:pPr>
        <w:pStyle w:val="FirstParagraph"/>
      </w:pPr>
      <w:r>
        <w:t xml:space="preserve">To understand the contemporary role of an</w:t>
      </w:r>
      <w:r>
        <w:t xml:space="preserve"> </w:t>
      </w:r>
      <w:r>
        <w:t xml:space="preserve">Oceanographer</w:t>
      </w:r>
      <w:r>
        <w:t xml:space="preserve">, one must look beyond the traditional imagery of solitary researchers casting nets into isolated waters. In today’s interconnected global landscape, ocean science is a collaborative, high-stakes endeavor driven by climate urgency and resource management. Nowhere is this convergence more palpable than in</w:t>
      </w:r>
      <w:r>
        <w:t xml:space="preserve"> </w:t>
      </w:r>
      <w:r>
        <w:t xml:space="preserve">China Shanghai</w:t>
      </w:r>
      <w:r>
        <w:t xml:space="preserve">. As a city where the ancient Silk Road meets the digital age, and where the vast expanse of the East China Sea borders one of the world’s most dynamic economic hubs, Shanghai serves as a unique laboratory for marine scientific inquiry. This reflection paper explores my evolving understanding of what it means to be an</w:t>
      </w:r>
      <w:r>
        <w:t xml:space="preserve"> </w:t>
      </w:r>
      <w:r>
        <w:t xml:space="preserve">Oceanographer</w:t>
      </w:r>
      <w:r>
        <w:t xml:space="preserve"> </w:t>
      </w:r>
      <w:r>
        <w:t xml:space="preserve">operating within or in collaboration with institutions located in</w:t>
      </w:r>
      <w:r>
        <w:t xml:space="preserve"> </w:t>
      </w:r>
      <w:r>
        <w:t xml:space="preserve">China Shanghai</w:t>
      </w:r>
      <w:r>
        <w:t xml:space="preserve">, highlighting the intersection of traditional hydrography, modern technological integration, and international cooperation.</w:t>
      </w:r>
    </w:p>
    <w:bookmarkEnd w:id="20"/>
    <w:bookmarkStart w:id="21" w:name="Xf7f2236673ee852e979db1bd5edd863e85b2416"/>
    <w:p>
      <w:pPr>
        <w:pStyle w:val="Heading2"/>
      </w:pPr>
      <w:r>
        <w:t xml:space="preserve">II. The Evolution of Oceanographic Practice</w:t>
      </w:r>
    </w:p>
    <w:p>
      <w:pPr>
        <w:pStyle w:val="FirstParagraph"/>
      </w:pPr>
      <w:r>
        <w:t xml:space="preserve">The definition of an</w:t>
      </w:r>
      <w:r>
        <w:t xml:space="preserve"> </w:t>
      </w:r>
      <w:r>
        <w:t xml:space="preserve">Oceanographer</w:t>
      </w:r>
      <w:r>
        <w:t xml:space="preserve"> </w:t>
      </w:r>
      <w:r>
        <w:t xml:space="preserve">has expanded dramatically over the last three decades. Historically, the discipline was dominated by physical oceanography—mapping currents and studying wave mechanics. However, the modern</w:t>
      </w:r>
      <w:r>
        <w:t xml:space="preserve"> </w:t>
      </w:r>
      <w:r>
        <w:t xml:space="preserve">Oceanographer</w:t>
      </w:r>
      <w:r>
        <w:t xml:space="preserve"> </w:t>
      </w:r>
      <w:r>
        <w:t xml:space="preserve">must be a polymath, capable of interpreting data through the lenses of biology, chemistry, geology, and computer science. In the context of</w:t>
      </w:r>
      <w:r>
        <w:t xml:space="preserve"> </w:t>
      </w:r>
      <w:r>
        <w:t xml:space="preserve">China Shanghai</w:t>
      </w:r>
      <w:r>
        <w:t xml:space="preserve">, this multidisciplinary approach is not just an academic preference but a necessity. The East China Sea is a complex ecosystem subjected to heavy anthropogenic pressure from one of the world’s busiest ports and dense coastal populations.</w:t>
      </w:r>
    </w:p>
    <w:p>
      <w:pPr>
        <w:pStyle w:val="BodyText"/>
      </w:pPr>
      <w:r>
        <w:t xml:space="preserve">Reflecting on my own professional trajectory, I have come to realize that being an</w:t>
      </w:r>
      <w:r>
        <w:t xml:space="preserve"> </w:t>
      </w:r>
      <w:r>
        <w:t xml:space="preserve">Oceanographer</w:t>
      </w:r>
      <w:r>
        <w:t xml:space="preserve"> </w:t>
      </w:r>
      <w:r>
        <w:t xml:space="preserve">today requires a shift from mere observation to predictive modeling. In</w:t>
      </w:r>
      <w:r>
        <w:t xml:space="preserve"> </w:t>
      </w:r>
      <w:r>
        <w:t xml:space="preserve">China Shanghai</w:t>
      </w:r>
      <w:r>
        <w:t xml:space="preserve">, institutions such as the Shanghai Ocean University and various coastal research institutes are pioneering the use of artificial intelligence and big data to track microplastics, monitor harmful algal blooms, and assess the health of fish stocks. This technological leap means that an</w:t>
      </w:r>
      <w:r>
        <w:t xml:space="preserve"> </w:t>
      </w:r>
      <w:r>
        <w:t xml:space="preserve">Oceanographer</w:t>
      </w:r>
      <w:r>
        <w:t xml:space="preserve"> </w:t>
      </w:r>
      <w:r>
        <w:t xml:space="preserve">is no longer just a field scientist but also a data architect, responsible for ensuring that the digital twin of our oceans is as accurate as the physical reality we measure.</w:t>
      </w:r>
    </w:p>
    <w:bookmarkEnd w:id="21"/>
    <w:bookmarkStart w:id="22" w:name="Xbfacba4078922235181ed3938c5b8d9fa4f4c5b"/>
    <w:p>
      <w:pPr>
        <w:pStyle w:val="Heading2"/>
      </w:pPr>
      <w:r>
        <w:t xml:space="preserve">III. The Strategic Importance of Shanghai’s Maritime Position</w:t>
      </w:r>
    </w:p>
    <w:p>
      <w:pPr>
        <w:pStyle w:val="FirstParagraph"/>
      </w:pPr>
      <w:r>
        <w:t xml:space="preserve">China Shanghai</w:t>
      </w:r>
      <w:r>
        <w:t xml:space="preserve"> </w:t>
      </w:r>
      <w:r>
        <w:t xml:space="preserve">occupies a geopolitical and economic position that makes it a critical node for oceanographic research. As a port city, it is the gateway to the Yangtze River Delta, an engine of China’s economy. For an</w:t>
      </w:r>
      <w:r>
        <w:t xml:space="preserve"> </w:t>
      </w:r>
      <w:r>
        <w:t xml:space="preserve">Oceanographer</w:t>
      </w:r>
      <w:r>
        <w:t xml:space="preserve">, this location offers unparalleled access to data regarding sediment transport, coastal erosion, and water quality changes driven by both natural seasonal variations and industrial output.</w:t>
      </w:r>
    </w:p>
    <w:p>
      <w:pPr>
        <w:pStyle w:val="BodyText"/>
      </w:pPr>
      <w:r>
        <w:t xml:space="preserve">Working in or studying the context of</w:t>
      </w:r>
      <w:r>
        <w:t xml:space="preserve"> </w:t>
      </w:r>
      <w:r>
        <w:t xml:space="preserve">China Shanghai</w:t>
      </w:r>
      <w:r>
        <w:t xml:space="preserve"> </w:t>
      </w:r>
      <w:r>
        <w:t xml:space="preserve">reveals the urgent need for sustainable marine management. The Yellow River and Yangtze River deltas are shrinking due to damming and sediment retention, a phenomenon that directly impacts coastal stability. An</w:t>
      </w:r>
      <w:r>
        <w:t xml:space="preserve"> </w:t>
      </w:r>
      <w:r>
        <w:t xml:space="preserve">Oceanographer</w:t>
      </w:r>
      <w:r>
        <w:t xml:space="preserve"> </w:t>
      </w:r>
      <w:r>
        <w:t xml:space="preserve">in this region must address these physical changes while simultaneously advocating for policy frameworks that protect biodiversity. The reflection here is profound: the work of an</w:t>
      </w:r>
      <w:r>
        <w:t xml:space="preserve"> </w:t>
      </w:r>
      <w:r>
        <w:t xml:space="preserve">Oceanographer</w:t>
      </w:r>
      <w:r>
        <w:t xml:space="preserve"> </w:t>
      </w:r>
      <w:r>
        <w:t xml:space="preserve">is inherently political and social. It requires translating complex hydrodynamic data into actionable insights for policymakers in one of China’s most influential cities.</w:t>
      </w:r>
    </w:p>
    <w:bookmarkEnd w:id="22"/>
    <w:bookmarkStart w:id="23" w:name="X6c387257439ce770839b76aaffb37860b8dcaf2"/>
    <w:p>
      <w:pPr>
        <w:pStyle w:val="Heading2"/>
      </w:pPr>
      <w:r>
        <w:t xml:space="preserve">IV. Cultural and Collaborative Dimensions</w:t>
      </w:r>
    </w:p>
    <w:p>
      <w:pPr>
        <w:pStyle w:val="FirstParagraph"/>
      </w:pPr>
      <w:r>
        <w:t xml:space="preserve">The role of an</w:t>
      </w:r>
      <w:r>
        <w:t xml:space="preserve"> </w:t>
      </w:r>
      <w:r>
        <w:t xml:space="preserve">Oceanographer</w:t>
      </w:r>
      <w:r>
        <w:t xml:space="preserve"> </w:t>
      </w:r>
      <w:r>
        <w:t xml:space="preserve">is increasingly international, and few places exemplify this better than the collaborative environment fostered in</w:t>
      </w:r>
      <w:r>
        <w:t xml:space="preserve"> </w:t>
      </w:r>
      <w:r>
        <w:t xml:space="preserve">China Shanghai</w:t>
      </w:r>
      <w:r>
        <w:t xml:space="preserve">. International cooperation is vital because ocean currents do not respect national borders. Pollutants and marine species move across jurisdictions, necessitating a unified scientific approach. In my reflections on collaborating with colleagues in</w:t>
      </w:r>
      <w:r>
        <w:t xml:space="preserve"> </w:t>
      </w:r>
      <w:r>
        <w:t xml:space="preserve">China Shanghai</w:t>
      </w:r>
      <w:r>
        <w:t xml:space="preserve">, I have been struck by the rigorous academic standards and the rapid pace of innovation.</w:t>
      </w:r>
    </w:p>
    <w:p>
      <w:pPr>
        <w:pStyle w:val="BodyText"/>
      </w:pPr>
      <w:r>
        <w:t xml:space="preserve">However, this collaboration also presents challenges. Language barriers, differing regulatory frameworks, and varying priorities in research focus require an</w:t>
      </w:r>
      <w:r>
        <w:t xml:space="preserve"> </w:t>
      </w:r>
      <w:r>
        <w:t xml:space="preserve">Oceanographer</w:t>
      </w:r>
      <w:r>
        <w:t xml:space="preserve"> </w:t>
      </w:r>
      <w:r>
        <w:t xml:space="preserve">to be a skilled communicator and cultural adapter. Being an</w:t>
      </w:r>
      <w:r>
        <w:t xml:space="preserve"> </w:t>
      </w:r>
      <w:r>
        <w:t xml:space="preserve">Oceanographer</w:t>
      </w:r>
      <w:r>
        <w:t xml:space="preserve"> </w:t>
      </w:r>
      <w:r>
        <w:t xml:space="preserve">in this context means bridging the gap between Western methodologies of open data sharing and the structured, state-directed scientific planning often seen in Chinese institutions. Yet, it is precisely this tension that fosters growth. Joint expeditions to the East China Sea, involving teams from both local</w:t>
      </w:r>
      <w:r>
        <w:t xml:space="preserve"> </w:t>
      </w:r>
      <w:r>
        <w:t xml:space="preserve">China Shanghai</w:t>
      </w:r>
      <w:r>
        <w:t xml:space="preserve"> </w:t>
      </w:r>
      <w:r>
        <w:t xml:space="preserve">universities and international partners, have yielded groundbreaking findings on deep-sea biodiversity that would not have been possible through isolated efforts.</w:t>
      </w:r>
    </w:p>
    <w:bookmarkEnd w:id="23"/>
    <w:bookmarkStart w:id="24" w:name="X0608fe9a206024e9a9ce62969ed308c20fe2dd3"/>
    <w:p>
      <w:pPr>
        <w:pStyle w:val="Heading2"/>
      </w:pPr>
      <w:r>
        <w:t xml:space="preserve">V. Ethical Responsibilities and Future Outlook</w:t>
      </w:r>
    </w:p>
    <w:p>
      <w:pPr>
        <w:pStyle w:val="FirstParagraph"/>
      </w:pPr>
      <w:r>
        <w:t xml:space="preserve">As we look toward the future, the ethical responsibility of an</w:t>
      </w:r>
      <w:r>
        <w:t xml:space="preserve"> </w:t>
      </w:r>
      <w:r>
        <w:t xml:space="preserve">Oceanographer</w:t>
      </w:r>
      <w:r>
        <w:t xml:space="preserve"> </w:t>
      </w:r>
      <w:r>
        <w:t xml:space="preserve">becomes paramount. Climate change is accelerating, and oceans are absorbing heat and carbon at alarming rates. In</w:t>
      </w:r>
      <w:r>
        <w:t xml:space="preserve"> </w:t>
      </w:r>
      <w:r>
        <w:t xml:space="preserve">China Shanghai</w:t>
      </w:r>
      <w:r>
        <w:t xml:space="preserve">, where coastal infrastructure is invaluable, understanding sea-level rise is not merely an academic exercise but a matter of urban survival. An</w:t>
      </w:r>
      <w:r>
        <w:t xml:space="preserve"> </w:t>
      </w:r>
      <w:r>
        <w:t xml:space="preserve">Oceanographer</w:t>
      </w:r>
      <w:r>
        <w:t xml:space="preserve"> </w:t>
      </w:r>
      <w:r>
        <w:t xml:space="preserve">must serve as the voice of the ocean, articulating the consequences of inaction to a global audience.</w:t>
      </w:r>
    </w:p>
    <w:p>
      <w:pPr>
        <w:pStyle w:val="BodyText"/>
      </w:pPr>
      <w:r>
        <w:t xml:space="preserve">This reflection underscores that the identity of an</w:t>
      </w:r>
      <w:r>
        <w:t xml:space="preserve"> </w:t>
      </w:r>
      <w:r>
        <w:t xml:space="preserve">Oceanographer</w:t>
      </w:r>
      <w:r>
        <w:t xml:space="preserve"> </w:t>
      </w:r>
      <w:r>
        <w:t xml:space="preserve">is rooted in stewardship. Whether deploying sensors off the coast of Pudong or analyzing satellite imagery from a lab in Shanghai’s Zhangjiang Science City, the goal remains consistent: to preserve and understand our blue planet. The specific context of</w:t>
      </w:r>
      <w:r>
        <w:t xml:space="preserve"> </w:t>
      </w:r>
      <w:r>
        <w:t xml:space="preserve">China Shanghai</w:t>
      </w:r>
      <w:r>
        <w:t xml:space="preserve"> </w:t>
      </w:r>
      <w:r>
        <w:t xml:space="preserve">adds layers of complexity and opportunity, offering a front-row seat to how human civilization interacts with marine environments on an industrial scale.</w:t>
      </w:r>
    </w:p>
    <w:bookmarkEnd w:id="24"/>
    <w:bookmarkStart w:id="25" w:name="vi.-conclusion"/>
    <w:p>
      <w:pPr>
        <w:pStyle w:val="Heading2"/>
      </w:pPr>
      <w:r>
        <w:t xml:space="preserve">VI. Conclusion</w:t>
      </w:r>
    </w:p>
    <w:p>
      <w:pPr>
        <w:pStyle w:val="FirstParagraph"/>
      </w:pPr>
      <w:r>
        <w:t xml:space="preserve">In conclusion, the persona of the modern</w:t>
      </w:r>
      <w:r>
        <w:t xml:space="preserve"> </w:t>
      </w:r>
      <w:r>
        <w:t xml:space="preserve">Oceanographer</w:t>
      </w:r>
      <w:r>
        <w:t xml:space="preserve"> </w:t>
      </w:r>
      <w:r>
        <w:t xml:space="preserve">is defined by adaptability, technological proficiency, and a commitment to global collaboration. The experience and analysis derived from engaging with marine science initiatives in</w:t>
      </w:r>
      <w:r>
        <w:t xml:space="preserve"> </w:t>
      </w:r>
      <w:r>
        <w:t xml:space="preserve">China Shanghai</w:t>
      </w:r>
      <w:r>
        <w:t xml:space="preserve"> </w:t>
      </w:r>
      <w:r>
        <w:t xml:space="preserve">highlight the critical importance of this profession in addressing 21st-century challenges. From monitoring the ecological health of the East China Sea to contributing to international climate models, an</w:t>
      </w:r>
      <w:r>
        <w:t xml:space="preserve"> </w:t>
      </w:r>
      <w:r>
        <w:t xml:space="preserve">Oceanographer</w:t>
      </w:r>
      <w:r>
        <w:t xml:space="preserve"> </w:t>
      </w:r>
      <w:r>
        <w:t xml:space="preserve">plays a pivotal role. As we continue to navigate the complexities of ocean governance and scientific discovery, cities like</w:t>
      </w:r>
      <w:r>
        <w:t xml:space="preserve"> </w:t>
      </w:r>
      <w:r>
        <w:t xml:space="preserve">China Shanghai</w:t>
      </w:r>
      <w:r>
        <w:t xml:space="preserve"> </w:t>
      </w:r>
      <w:r>
        <w:t xml:space="preserve">will remain vital hubs for innovation. The future of our oceans depends on the dedication of those who choose to study them, ensuring that the tides continue to sustain life rather than signal destruction.</w:t>
      </w:r>
    </w:p>
    <w:p>
      <w:pPr>
        <w:pStyle w:val="BodyText"/>
      </w:pPr>
      <w:r>
        <w:rPr>
          <w:iCs/>
          <w:i/>
        </w:rPr>
        <w:t xml:space="preserve">This reflection serves as a testament to the evolving landscape of marine sciences and underscores the indispensable role of dedicated researchers in safeguarding our planetary waters.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Oceanographers in China, Shanghai</dc:title>
  <dc:creator/>
  <cp:keywords/>
  <dcterms:created xsi:type="dcterms:W3CDTF">2026-07-29T11:36:13Z</dcterms:created>
  <dcterms:modified xsi:type="dcterms:W3CDTF">2026-07-29T11:36:13Z</dcterms:modified>
</cp:coreProperties>
</file>

<file path=docProps/custom.xml><?xml version="1.0" encoding="utf-8"?>
<Properties xmlns="http://schemas.openxmlformats.org/officeDocument/2006/custom-properties" xmlns:vt="http://schemas.openxmlformats.org/officeDocument/2006/docPropsVTypes"/>
</file>