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d10af5c32f15c097283b3f56957affa28d04d0"/>
    <w:p>
      <w:pPr>
        <w:pStyle w:val="Heading1"/>
      </w:pPr>
      <w:r>
        <w:t xml:space="preserve">A Reflection on the Life of an Oceanographer in India Mumbai</w:t>
      </w:r>
    </w:p>
    <w:p>
      <w:pPr>
        <w:pStyle w:val="FirstParagraph"/>
      </w:pPr>
      <w:r>
        <w:rPr>
          <w:bCs/>
          <w:b/>
        </w:rPr>
        <w:t xml:space="preserve">Date:</w:t>
      </w:r>
      <w:r>
        <w:t xml:space="preserve"> </w:t>
      </w:r>
      <w:r>
        <w:t xml:space="preserve">October 24, 2023</w:t>
      </w:r>
      <w:r>
        <w:br/>
      </w:r>
      <w:r>
        <w:rPr>
          <w:bCs/>
          <w:b/>
        </w:rPr>
        <w:t xml:space="preserve">Subject:</w:t>
      </w:r>
      <w:r>
        <w:t xml:space="preserve">Rethinking Marine Science Through the Lens of a Coastal Metropolis</w:t>
      </w:r>
    </w:p>
    <w:bookmarkStart w:id="20" w:name="Xde764ded47be2eca21a46bf855f70d1e99c908c"/>
    <w:p>
      <w:pPr>
        <w:pStyle w:val="Heading2"/>
      </w:pPr>
      <w:r>
        <w:t xml:space="preserve">The Intersection of Land and Sea: A Personal Encounter</w:t>
      </w:r>
    </w:p>
    <w:p>
      <w:pPr>
        <w:pStyle w:val="FirstParagraph"/>
      </w:pPr>
      <w:r>
        <w:t xml:space="preserve">To speak of an</w:t>
      </w:r>
      <w:r>
        <w:t xml:space="preserve"> </w:t>
      </w:r>
      <w:hyperlink w:anchor="Xa39a3ee5e6b4b0d3255bfef95601890afd80709">
        <w:r>
          <w:rPr>
            <w:rStyle w:val="Hyperlink"/>
          </w:rPr>
          <w:t xml:space="preserve">Oceanographer</w:t>
        </w:r>
      </w:hyperlink>
      <w:r>
        <w:t xml:space="preserve"> </w:t>
      </w:r>
      <w:r>
        <w:t xml:space="preserve">is often to invoke images of solitary figures in remote laboratories, deep-sea submersibles drifting through the abyssal plains, or research vessels cutting through the icy waters of the Arctic. However, when we anchor this profession in the bustling, humid, and vibrant context of</w:t>
      </w:r>
      <w:r>
        <w:t xml:space="preserve"> </w:t>
      </w:r>
      <w:r>
        <w:rPr>
          <w:bCs/>
          <w:b/>
        </w:rPr>
        <w:t xml:space="preserve">India Mumbai</w:t>
      </w:r>
      <w:r>
        <w:t xml:space="preserve">, a profoundly different narrative emerges. This reflection paper seeks to explore what it means to be an oceanographer not just as a scientist studying water chemistry or marine biology, but as a critical voice in one of the world’s most densely populated coastal cities. My time spent observing and engaging with the marine sciences community in Mumbai has fundamentally shifted my perspective on how scientific inquiry intersects with urban survival, cultural heritage, and environmental justice.</w:t>
      </w:r>
    </w:p>
    <w:bookmarkEnd w:id="20"/>
    <w:bookmarkStart w:id="21" w:name="X56778d08ca31983c0929e6a94a4dc1fb254c26f"/>
    <w:p>
      <w:pPr>
        <w:pStyle w:val="Heading2"/>
      </w:pPr>
      <w:r>
        <w:t xml:space="preserve">The Unique Challenges of Mumbai’s Coastal Zone</w:t>
      </w:r>
    </w:p>
    <w:p>
      <w:pPr>
        <w:pStyle w:val="FirstParagraph"/>
      </w:pPr>
      <w:r>
        <w:rPr>
          <w:bCs/>
          <w:b/>
        </w:rPr>
        <w:t xml:space="preserve">India Mumbai</w:t>
      </w:r>
      <w:r>
        <w:t xml:space="preserve">, a city built on seven islands and constantly grappling with the tides of the Arabian Sea, presents a unique laboratory for any oceanographer. Unlike pristine research stations in isolated locations, an oceanographer here operates within a zone of intense human pressure. The coastline is not merely a boundary; it is a battleground for space, security, and livelihood. From the fishermen of Koliwada villages to the developers constructing high-rises along Marine Drive and Worli Sea Face, every inch of the waterfront is contested.</w:t>
      </w:r>
    </w:p>
    <w:p>
      <w:pPr>
        <w:pStyle w:val="BodyText"/>
      </w:pPr>
      <w:r>
        <w:t xml:space="preserve">In this setting, an</w:t>
      </w:r>
      <w:r>
        <w:t xml:space="preserve"> </w:t>
      </w:r>
      <w:hyperlink w:anchor="Xa39a3ee5e6b4b0d3255bfef95601890afd80709">
        <w:r>
          <w:rPr>
            <w:rStyle w:val="Hyperlink"/>
          </w:rPr>
          <w:t xml:space="preserve">Oceanographer</w:t>
        </w:r>
      </w:hyperlink>
      <w:r>
        <w:t xml:space="preserve"> </w:t>
      </w:r>
      <w:r>
        <w:t xml:space="preserve">cannot simply collect data in a vacuum. They must navigate a complex web of social dynamics. I recall observing senior researchers attempting to install sensors near coastal erosion sites, only to face resistance from local communities who viewed the equipment as intrusive or indicative of impending displacement. This taught me that modern oceanography in</w:t>
      </w:r>
      <w:r>
        <w:t xml:space="preserve"> </w:t>
      </w:r>
      <w:r>
        <w:rPr>
          <w:bCs/>
          <w:b/>
        </w:rPr>
        <w:t xml:space="preserve">India Mumbai</w:t>
      </w:r>
      <w:r>
        <w:t xml:space="preserve"> </w:t>
      </w:r>
      <w:r>
        <w:t xml:space="preserve">is inherently interdisciplinary. It requires skills in diplomacy, sociology, and public communication just as much as it demands expertise in hydrodynamics or marine ecology.</w:t>
      </w:r>
    </w:p>
    <w:bookmarkEnd w:id="21"/>
    <w:bookmarkStart w:id="22" w:name="X1a786000923af90772290e9a0ac0ccedf2ee583"/>
    <w:p>
      <w:pPr>
        <w:pStyle w:val="Heading2"/>
      </w:pPr>
      <w:r>
        <w:t xml:space="preserve">The Role of Science in Climate Resilience</w:t>
      </w:r>
    </w:p>
    <w:p>
      <w:pPr>
        <w:pStyle w:val="FirstParagraph"/>
      </w:pPr>
      <w:r>
        <w:t xml:space="preserve">Mumbai is acutely vulnerable to the impacts of climate change. The city frequently experiences extreme weather events, rising sea levels, and intense monsoon rainfall that overwhelms drainage systems. For an</w:t>
      </w:r>
      <w:r>
        <w:t xml:space="preserve"> </w:t>
      </w:r>
      <w:hyperlink w:anchor="Xa39a3ee5e6b4b0d3255bfef95601890afd80709">
        <w:r>
          <w:rPr>
            <w:rStyle w:val="Hyperlink"/>
          </w:rPr>
          <w:t xml:space="preserve">Oceanographer</w:t>
        </w:r>
      </w:hyperlink>
      <w:r>
        <w:t xml:space="preserve"> </w:t>
      </w:r>
      <w:r>
        <w:t xml:space="preserve">working in this region, the data collected has immediate humanitarian implications. Understanding tidal surges and storm surge modeling is not an academic exercise; it is a matter of life and death for millions of residents living in low-lying areas like Dharavi or the coastal fringes.</w:t>
      </w:r>
    </w:p>
    <w:p>
      <w:pPr>
        <w:pStyle w:val="BodyText"/>
      </w:pPr>
      <w:r>
        <w:t xml:space="preserve">I reflected deeply on how scientific data can be translated into policy. In Mumbai, there is often a disconnect between scientific recommendations and urban planning decisions. An oceanographer here must advocate fiercely for evidence-based coastal management policies. This involves pushing for stricter enforcement of Coastal Regulation Zone (CRZ) notifications, which are designed to protect coastal ecosystems but are frequently violated by rapid urbanization. The frustration I felt watching encroachments on natural mangroves—the city’s first line of defense against flooding—highlighted the emotional toll that scientific advocacy can take. Yet, it also reinforced the necessity of persistence.</w:t>
      </w:r>
    </w:p>
    <w:bookmarkEnd w:id="22"/>
    <w:bookmarkStart w:id="23" w:name="Xfcb1bae0508d47a2ff882a590922adc4927d0c0"/>
    <w:p>
      <w:pPr>
        <w:pStyle w:val="Heading2"/>
      </w:pPr>
      <w:r>
        <w:t xml:space="preserve">Cultural Interactions and Community Engagement</w:t>
      </w:r>
    </w:p>
    <w:p>
      <w:pPr>
        <w:pStyle w:val="FirstParagraph"/>
      </w:pPr>
      <w:r>
        <w:t xml:space="preserve">One of the most profound aspects of being an</w:t>
      </w:r>
      <w:r>
        <w:t xml:space="preserve"> </w:t>
      </w:r>
      <w:hyperlink w:anchor="Xa39a3ee5e6b4b0d3255bfef95601890afd80709">
        <w:r>
          <w:rPr>
            <w:rStyle w:val="Hyperlink"/>
          </w:rPr>
          <w:t xml:space="preserve">Oceanographer</w:t>
        </w:r>
      </w:hyperlink>
      <w:r>
        <w:t xml:space="preserve"> </w:t>
      </w:r>
      <w:r>
        <w:t xml:space="preserve">in</w:t>
      </w:r>
      <w:r>
        <w:t xml:space="preserve"> </w:t>
      </w:r>
      <w:r>
        <w:rPr>
          <w:bCs/>
          <w:b/>
        </w:rPr>
        <w:t xml:space="preserve">India Mumbai</w:t>
      </w:r>
      <w:r>
        <w:t xml:space="preserve"> </w:t>
      </w:r>
      <w:r>
        <w:t xml:space="preserve">is the interaction with traditional knowledge holders. The fishing communities, such as the Kolis, have lived in harmony with these waters for centuries. Their understanding of tides, fish migration patterns, and seasonal changes is invaluable. Initially, I viewed scientific data as superior to this indigenous knowledge. However, through collaborative projects in Mumbai’s coastal wards, I realized that science and traditional knowledge can be complementary.</w:t>
      </w:r>
    </w:p>
    <w:p>
      <w:pPr>
        <w:pStyle w:val="BodyText"/>
      </w:pPr>
      <w:r>
        <w:t xml:space="preserve">Listening to the stories of elderly fishermen about how the coastline has changed over their lifetimes provided context that satellite imagery alone could not offer. This reciprocal learning process enriched my research and fostered trust between the scientific community and local residents. It became clear that an effective oceanographer in this region must be a humble listener, recognizing that those who live on the water often understand its rhythms better than any instrument we can devise.</w:t>
      </w:r>
    </w:p>
    <w:bookmarkEnd w:id="23"/>
    <w:bookmarkStart w:id="24" w:name="the-future-of-marine-science-in-mumbai"/>
    <w:p>
      <w:pPr>
        <w:pStyle w:val="Heading2"/>
      </w:pPr>
      <w:r>
        <w:t xml:space="preserve">The Future of Marine Science in Mumbai</w:t>
      </w:r>
    </w:p>
    <w:p>
      <w:pPr>
        <w:pStyle w:val="FirstParagraph"/>
      </w:pPr>
      <w:r>
        <w:t xml:space="preserve">Looking ahead, the role of an</w:t>
      </w:r>
      <w:r>
        <w:t xml:space="preserve"> </w:t>
      </w:r>
      <w:hyperlink w:anchor="Xa39a3ee5e6b4b0d3255bfef95601890afd80709">
        <w:r>
          <w:rPr>
            <w:rStyle w:val="Hyperlink"/>
          </w:rPr>
          <w:t xml:space="preserve">Oceanographer</w:t>
        </w:r>
      </w:hyperlink>
      <w:r>
        <w:t xml:space="preserve"> </w:t>
      </w:r>
      <w:r>
        <w:t xml:space="preserve">in</w:t>
      </w:r>
      <w:r>
        <w:t xml:space="preserve"> </w:t>
      </w:r>
      <w:r>
        <w:rPr>
          <w:bCs/>
          <w:b/>
        </w:rPr>
        <w:t xml:space="preserve">India Mumbai</w:t>
      </w:r>
      <w:r>
        <w:t xml:space="preserve"> </w:t>
      </w:r>
      <w:r>
        <w:t xml:space="preserve">will only grow more critical. As the city expands and climate risks intensify, there is a pressing need for integrated coastal zone management that combines hard engineering with nature-based solutions. Mangrove restoration, artificial reef construction to reduce wave energy, and sustainable fisheries management are just a few areas where scientific intervention can yield positive outcomes.</w:t>
      </w:r>
    </w:p>
    <w:p>
      <w:pPr>
        <w:pStyle w:val="BodyText"/>
      </w:pPr>
      <w:r>
        <w:t xml:space="preserve">Furthermore, there is a need for greater public awareness. Many residents of Mumbai are unaware of the delicate balance required to maintain a healthy coastal ecosystem. Educational initiatives led by oceanographers can help bridge this gap, fostering a sense of stewardship among the city’s youth. Schools and colleges in</w:t>
      </w:r>
      <w:r>
        <w:t xml:space="preserve"> </w:t>
      </w:r>
      <w:r>
        <w:rPr>
          <w:bCs/>
          <w:b/>
        </w:rPr>
        <w:t xml:space="preserve">India Mumbai</w:t>
      </w:r>
      <w:r>
        <w:t xml:space="preserve"> </w:t>
      </w:r>
      <w:r>
        <w:t xml:space="preserve">can serve as hubs for promoting marine literacy, encouraging students to pursue careers in environmental science.</w:t>
      </w:r>
    </w:p>
    <w:bookmarkEnd w:id="24"/>
    <w:bookmarkStart w:id="25" w:name="conclusion-a-call-for-integrated-action"/>
    <w:p>
      <w:pPr>
        <w:pStyle w:val="Heading2"/>
      </w:pPr>
      <w:r>
        <w:t xml:space="preserve">Conclusion: A Call for Integrated Action</w:t>
      </w:r>
    </w:p>
    <w:p>
      <w:pPr>
        <w:pStyle w:val="FirstParagraph"/>
      </w:pPr>
      <w:r>
        <w:t xml:space="preserve">In conclusion, my reflection on the life of an</w:t>
      </w:r>
      <w:r>
        <w:t xml:space="preserve"> </w:t>
      </w:r>
      <w:hyperlink w:anchor="Xa39a3ee5e6b4b0d3255bfef95601890afd80709">
        <w:r>
          <w:rPr>
            <w:rStyle w:val="Hyperlink"/>
          </w:rPr>
          <w:t xml:space="preserve">Oceanographer</w:t>
        </w:r>
      </w:hyperlink>
      <w:r>
        <w:t xml:space="preserve"> </w:t>
      </w:r>
      <w:r>
        <w:t xml:space="preserve">in</w:t>
      </w:r>
      <w:r>
        <w:t xml:space="preserve"> </w:t>
      </w:r>
      <w:r>
        <w:rPr>
          <w:bCs/>
          <w:b/>
        </w:rPr>
        <w:t xml:space="preserve">India Mumbai</w:t>
      </w:r>
      <w:r>
        <w:t xml:space="preserve"> </w:t>
      </w:r>
      <w:r>
        <w:t xml:space="preserve">reveals a profession that is far removed from the sterile, detached image often portrayed in media. It is a role fraught with challenges, requiring resilience, empathy, and interdisciplinary collaboration. The oceanographer in this context is not just a scientist; they are an advocate for the environment and its human inhabitants.</w:t>
      </w:r>
    </w:p>
    <w:p>
      <w:pPr>
        <w:pStyle w:val="BodyText"/>
      </w:pPr>
      <w:r>
        <w:t xml:space="preserve">The experiences shared here underscore the importance of adapting scientific practice to local contexts. In</w:t>
      </w:r>
      <w:r>
        <w:t xml:space="preserve"> </w:t>
      </w:r>
      <w:r>
        <w:rPr>
          <w:bCs/>
          <w:b/>
        </w:rPr>
        <w:t xml:space="preserve">India Mumbai</w:t>
      </w:r>
      <w:r>
        <w:t xml:space="preserve">, where land meets sea in a dramatic and often contentious manner, the work of oceanography is vital for sustainable development. By integrating traditional knowledge with modern science, advocating for policy changes, and engaging with communities, oceanographers can help ensure that Mumbai remains a resilient and vibrant coastal city. This reflection serves as a testament to the power of science when it is rooted in place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2026-07-29T10:29:04Z</dcterms:created>
  <dcterms:modified xsi:type="dcterms:W3CDTF">2026-07-29T10:29:04Z</dcterms:modified>
</cp:coreProperties>
</file>

<file path=docProps/custom.xml><?xml version="1.0" encoding="utf-8"?>
<Properties xmlns="http://schemas.openxmlformats.org/officeDocument/2006/custom-properties" xmlns:vt="http://schemas.openxmlformats.org/officeDocument/2006/docPropsVTypes"/>
</file>