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Oceanographer</w:t>
      </w:r>
      <w:r>
        <w:t xml:space="preserve"> </w:t>
      </w:r>
      <w:r>
        <w:t xml:space="preserve">in</w:t>
      </w:r>
      <w:r>
        <w:t xml:space="preserve"> </w:t>
      </w:r>
      <w:r>
        <w:t xml:space="preserve">Abidjan</w:t>
      </w:r>
    </w:p>
    <w:bookmarkStart w:id="27" w:name="X468e41b82623a3ee8387d7991498c699b8c8ae2"/>
    <w:p>
      <w:pPr>
        <w:pStyle w:val="Heading1"/>
      </w:pPr>
      <w:r>
        <w:t xml:space="preserve">The Guardian of the Blue Horizon:</w:t>
      </w:r>
      <w:r>
        <w:br/>
      </w:r>
      <w:r>
        <w:t xml:space="preserve">A Reflection Paper on the Oceanographer in Ivory Coast Abidjan</w:t>
      </w:r>
    </w:p>
    <w:p>
      <w:pPr>
        <w:pStyle w:val="FirstParagraph"/>
      </w:pPr>
      <w:r>
        <w:rPr>
          <w:bCs/>
          <w:b/>
        </w:rPr>
        <w:t xml:space="preserve">Date:</w:t>
      </w:r>
      <w:r>
        <w:t xml:space="preserve"> </w:t>
      </w:r>
      <w:r>
        <w:t xml:space="preserve">October 24, 2023</w:t>
      </w:r>
      <w:r>
        <w:br/>
      </w:r>
      <w:r>
        <w:rPr>
          <w:bCs/>
          <w:b/>
        </w:rPr>
        <w:t xml:space="preserve">Subject:</w:t>
      </w:r>
      <w:r>
        <w:t xml:space="preserve">The Role and Significance of Oceanography in a Coastal Urban Context</w:t>
      </w:r>
    </w:p>
    <w:p>
      <w:r>
        <w:pict>
          <v:rect style="width:0;height:1.5pt" o:hralign="center" o:hrstd="t" o:hr="t"/>
        </w:pict>
      </w:r>
    </w:p>
    <w:bookmarkStart w:id="20" w:name="i.-introduction"/>
    <w:p>
      <w:pPr>
        <w:pStyle w:val="Heading3"/>
      </w:pPr>
      <w:r>
        <w:t xml:space="preserve">I. Introduction</w:t>
      </w:r>
    </w:p>
    <w:p>
      <w:pPr>
        <w:pStyle w:val="FirstParagraph"/>
      </w:pPr>
      <w:r>
        <w:t xml:space="preserve">To understand the soul of Ivory Coast, one must first listen to the rhythm of its Atlantic coast. In Abidjan, a city that breathes with the pulse of lagoon and sea, the ocean is not merely a geographical boundary; it is an economic engine, a cultural heritage site, and an ecological lifeline. However beneath this vibrant surface lies a complex layer of scientific inquiry often overlooked by the casual observer: the work of the</w:t>
      </w:r>
      <w:r>
        <w:t xml:space="preserve"> </w:t>
      </w:r>
      <w:r>
        <w:rPr>
          <w:bCs/>
          <w:b/>
        </w:rPr>
        <w:t xml:space="preserve">oceanographer</w:t>
      </w:r>
      <w:r>
        <w:t xml:space="preserve">. This reflection paper seeks to explore why the role of the oceanographer is critical specifically within</w:t>
      </w:r>
      <w:r>
        <w:t xml:space="preserve"> </w:t>
      </w:r>
      <w:r>
        <w:rPr>
          <w:bCs/>
          <w:b/>
        </w:rPr>
        <w:t xml:space="preserve">Ivory Coast Abidjan</w:t>
      </w:r>
      <w:r>
        <w:t xml:space="preserve">, examining how marine science intersects with urban development, environmental preservation, and sustainable livelihoods. The intersection of these three elements—</w:t>
      </w:r>
      <w:r>
        <w:rPr>
          <w:iCs/>
          <w:i/>
        </w:rPr>
        <w:t xml:space="preserve">Reflection Paper</w:t>
      </w:r>
      <w:r>
        <w:t xml:space="preserve"> </w:t>
      </w:r>
      <w:r>
        <w:t xml:space="preserve">content regarding scientific practice, geographic specificity in</w:t>
      </w:r>
      <w:r>
        <w:t xml:space="preserve"> </w:t>
      </w:r>
      <w:r>
        <w:rPr>
          <w:iCs/>
          <w:i/>
        </w:rPr>
        <w:t xml:space="preserve">Ivory Coast Abidjan</w:t>
      </w:r>
      <w:r>
        <w:t xml:space="preserve">, and the professional identity of the</w:t>
      </w:r>
      <w:r>
        <w:t xml:space="preserve"> </w:t>
      </w:r>
      <w:r>
        <w:rPr>
          <w:iCs/>
          <w:i/>
        </w:rPr>
        <w:t xml:space="preserve">Oceanographer</w:t>
      </w:r>
      <w:r>
        <w:t xml:space="preserve">—reveals a narrative of urgency, opportunity, and responsibility.</w:t>
      </w:r>
    </w:p>
    <w:bookmarkEnd w:id="20"/>
    <w:bookmarkStart w:id="21" w:name="ii.-the-urban-coastal-nexus-in-abidjan"/>
    <w:p>
      <w:pPr>
        <w:pStyle w:val="Heading3"/>
      </w:pPr>
      <w:r>
        <w:t xml:space="preserve">II. The Urban-Coastal Nexus in Abidjan</w:t>
      </w:r>
    </w:p>
    <w:p>
      <w:pPr>
        <w:pStyle w:val="FirstParagraph"/>
      </w:pPr>
      <w:r>
        <w:rPr>
          <w:bCs/>
          <w:b/>
        </w:rPr>
        <w:t xml:space="preserve">Ivory Coast Abidjan</w:t>
      </w:r>
      <w:r>
        <w:t xml:space="preserve">, often referred to as the economic capital of Francophone West Africa, presents a unique case study for marine sciences. Unlike inland cities, Abidjan is built upon and around intricate networks of lagoons (Ébrié Lagoon), creeks, and open sea beaches. The city’s expansion has historically been rapid and sometimes unplanned, leading to significant challenges regarding waste management, coastal erosion, and water quality. Herein lies the primary mandate for the</w:t>
      </w:r>
      <w:r>
        <w:t xml:space="preserve"> </w:t>
      </w:r>
      <w:r>
        <w:rPr>
          <w:bCs/>
          <w:b/>
        </w:rPr>
        <w:t xml:space="preserve">Oceanographer</w:t>
      </w:r>
      <w:r>
        <w:t xml:space="preserve"> </w:t>
      </w:r>
      <w:r>
        <w:t xml:space="preserve">in this region: they are not just studying distant reefs or deep-sea trenches; they are diagnosing the health of their neighbor’s backyard.</w:t>
      </w:r>
    </w:p>
    <w:p>
      <w:pPr>
        <w:pStyle w:val="BodyText"/>
      </w:pPr>
      <w:r>
        <w:t xml:space="preserve">The urbanization of Abidjan has intensified pressure on marine ecosystems. The oceanographer plays a pivotal role in monitoring pollutants, assessing sedimentation rates that affect navigation channels, and understanding the hydrodynamics that drive erosion along popular beaches like Cocody or Plateau. Without rigorous scientific data provided by an oceanographer, city planners in</w:t>
      </w:r>
      <w:r>
        <w:t xml:space="preserve"> </w:t>
      </w:r>
      <w:r>
        <w:rPr>
          <w:bCs/>
          <w:b/>
        </w:rPr>
        <w:t xml:space="preserve">Ivory Coast Abidjan</w:t>
      </w:r>
      <w:r>
        <w:t xml:space="preserve"> </w:t>
      </w:r>
      <w:r>
        <w:t xml:space="preserve">risk making decisions based on intuition rather than evidence, potentially exacerbating environmental degradation.</w:t>
      </w:r>
    </w:p>
    <w:bookmarkEnd w:id="21"/>
    <w:bookmarkStart w:id="22" w:name="Xaac11d8218b943f48099c540d84b0fe0b19af67"/>
    <w:p>
      <w:pPr>
        <w:pStyle w:val="Heading3"/>
      </w:pPr>
      <w:r>
        <w:t xml:space="preserve">III. Economic Implications: Fisheries and Blue Economy</w:t>
      </w:r>
    </w:p>
    <w:p>
      <w:pPr>
        <w:pStyle w:val="FirstParagraph"/>
      </w:pPr>
      <w:r>
        <w:t xml:space="preserve">The livelihoods of millions in Ivory Coast depend directly on marine resources. For the fisherfolk who dock their pirogues at the Vridi Canal or depart from Grand-Bassam, the ocean is their workplace. The decline of fish stocks due to overfishing and environmental changes poses a direct threat to food security and local economies. This is where the expertise of an</w:t>
      </w:r>
      <w:r>
        <w:t xml:space="preserve"> </w:t>
      </w:r>
      <w:r>
        <w:rPr>
          <w:bCs/>
          <w:b/>
        </w:rPr>
        <w:t xml:space="preserve">Oceanographer</w:t>
      </w:r>
      <w:r>
        <w:t xml:space="preserve"> </w:t>
      </w:r>
      <w:r>
        <w:t xml:space="preserve">becomes invaluable.</w:t>
      </w:r>
    </w:p>
    <w:p>
      <w:pPr>
        <w:pStyle w:val="BodyText"/>
      </w:pPr>
      <w:r>
        <w:t xml:space="preserve">An oceanographer in this context does more than collect water samples; they analyze migration patterns, spawning grounds, and the impact of climate change on marine biodiversity. By providing data-driven insights to local fisheries management organizations in</w:t>
      </w:r>
      <w:r>
        <w:t xml:space="preserve"> </w:t>
      </w:r>
      <w:r>
        <w:rPr>
          <w:bCs/>
          <w:b/>
        </w:rPr>
        <w:t xml:space="preserve">Ivory Coast Abidjan</w:t>
      </w:r>
      <w:r>
        <w:t xml:space="preserve">, oceanographers help establish sustainable fishing quotas and protected zones. This scientific stewardship ensures that the "Blue Economy"—a key pillar of Ivory Coast’s development strategy—remains viable for future generations. The reflection here is clear: the oceanographer is a guardian of economic stability, bridging the gap between natural resource availability and human demand.</w:t>
      </w:r>
    </w:p>
    <w:bookmarkEnd w:id="22"/>
    <w:bookmarkStart w:id="23" w:name="X71403ac062db904e5f4ccd48cb707e0cc5344b5"/>
    <w:p>
      <w:pPr>
        <w:pStyle w:val="Heading3"/>
      </w:pPr>
      <w:r>
        <w:t xml:space="preserve">IV. Climate Change and Coastal Resilience</w:t>
      </w:r>
    </w:p>
    <w:p>
      <w:pPr>
        <w:pStyle w:val="FirstParagraph"/>
      </w:pPr>
      <w:r>
        <w:t xml:space="preserve">Ivory Coast is increasingly vulnerable to the effects of global climate change, particularly sea-level rise. In a dense metropolis like Abidjan, where coastal communities are often socio-economically vulnerable, the stakes are incredibly high. An</w:t>
      </w:r>
      <w:r>
        <w:t xml:space="preserve"> </w:t>
      </w:r>
      <w:r>
        <w:rPr>
          <w:bCs/>
          <w:b/>
        </w:rPr>
        <w:t xml:space="preserve">Oceanographer</w:t>
      </w:r>
      <w:r>
        <w:t xml:space="preserve"> </w:t>
      </w:r>
      <w:r>
        <w:t xml:space="preserve">is at the forefront of assessing these risks.</w:t>
      </w:r>
    </w:p>
    <w:p>
      <w:pPr>
        <w:pStyle w:val="BodyText"/>
      </w:pPr>
      <w:r>
        <w:t xml:space="preserve">Through the study of tidal patterns, storm surges, and shoreline erosion rates oceanographers provide critical projections that inform infrastructure development. For instance, decisions regarding coastal protection works in areas like Marcory or Anyama require precise hydrodynamic modeling. The</w:t>
      </w:r>
      <w:r>
        <w:t xml:space="preserve"> </w:t>
      </w:r>
      <w:r>
        <w:rPr>
          <w:iCs/>
          <w:i/>
        </w:rPr>
        <w:t xml:space="preserve">Reflection Paper</w:t>
      </w:r>
      <w:r>
        <w:t xml:space="preserve"> </w:t>
      </w:r>
      <w:r>
        <w:t xml:space="preserve">aspect here involves acknowledging that science is not neutral; it is a tool for resilience. In</w:t>
      </w:r>
      <w:r>
        <w:t xml:space="preserve"> </w:t>
      </w:r>
      <w:r>
        <w:rPr>
          <w:bCs/>
          <w:b/>
        </w:rPr>
        <w:t xml:space="preserve">Ivory Coast Abidjan</w:t>
      </w:r>
      <w:r>
        <w:t xml:space="preserve">, the oceanographer’s data can mean the difference between a well-planned coastal defense and catastrophic flooding during rainy seasons.</w:t>
      </w:r>
    </w:p>
    <w:bookmarkEnd w:id="23"/>
    <w:bookmarkStart w:id="24" w:name="v.-education-policy-and-public-awareness"/>
    <w:p>
      <w:pPr>
        <w:pStyle w:val="Heading3"/>
      </w:pPr>
      <w:r>
        <w:t xml:space="preserve">V. Education, Policy, and Public Awareness</w:t>
      </w:r>
    </w:p>
    <w:p>
      <w:pPr>
        <w:pStyle w:val="FirstParagraph"/>
      </w:pPr>
      <w:r>
        <w:t xml:space="preserve">Beyond technical analysis, the role of an oceanographer extends into education and policy advocacy. In many parts of West Africa, marine science is not yet deeply integrated into public consciousness or educational curricula. An oceanographer based in</w:t>
      </w:r>
      <w:r>
        <w:t xml:space="preserve"> </w:t>
      </w:r>
      <w:r>
        <w:rPr>
          <w:bCs/>
          <w:b/>
        </w:rPr>
        <w:t xml:space="preserve">Ivory Coast Abidjan</w:t>
      </w:r>
      <w:r>
        <w:t xml:space="preserve"> </w:t>
      </w:r>
      <w:r>
        <w:t xml:space="preserve">has a dual responsibility: to conduct high-level research and to translate that complexity for policymakers and the general public.</w:t>
      </w:r>
    </w:p>
    <w:p>
      <w:pPr>
        <w:pStyle w:val="BodyText"/>
      </w:pPr>
      <w:r>
        <w:t xml:space="preserve">This involves collaborating with institutions such as the University of Felix Houphouet-Boigny (Cocody) to train the next generation of marine scientists. It also involves engaging with international bodies like UNESCO or local NGOs to raise awareness about marine conservation. The narrative of oceanography in Abidjan must shift from being an abstract academic pursuit to a community-centric endeavor. When citizens understand how their actions in the city affect the lagoon and, subsequently, the sea, they become partners in preservation.</w:t>
      </w:r>
    </w:p>
    <w:bookmarkEnd w:id="24"/>
    <w:bookmarkStart w:id="25" w:name="vi.-challenges-and-future-directions"/>
    <w:p>
      <w:pPr>
        <w:pStyle w:val="Heading3"/>
      </w:pPr>
      <w:r>
        <w:t xml:space="preserve">VI. Challenges and Future Directions</w:t>
      </w:r>
    </w:p>
    <w:p>
      <w:pPr>
        <w:pStyle w:val="FirstParagraph"/>
      </w:pPr>
      <w:r>
        <w:t xml:space="preserve">The path forward for oceanography in Ivory Coast is not without obstacles. Funding limitations, lack of advanced equipment, and data gaps remain significant hurdles. However the growing recognition of environmental sustainability as a national priority offers hope. The government’s commitment to sustainable development goals creates a fertile ground for oceanographic initiatives.</w:t>
      </w:r>
    </w:p>
    <w:p>
      <w:pPr>
        <w:pStyle w:val="BodyText"/>
      </w:pPr>
      <w:r>
        <w:t xml:space="preserve">Moreover there is room for innovation through digital technology and remote sensing which can augment traditional field studies. An</w:t>
      </w:r>
      <w:r>
        <w:t xml:space="preserve"> </w:t>
      </w:r>
      <w:r>
        <w:rPr>
          <w:bCs/>
          <w:b/>
        </w:rPr>
        <w:t xml:space="preserve">Oceanographer</w:t>
      </w:r>
      <w:r>
        <w:t xml:space="preserve"> </w:t>
      </w:r>
      <w:r>
        <w:t xml:space="preserve">in modern Abidjan must be adaptable, willing to integrate new technologies into their workflows. They must also foster international collaborations, sharing data and expertise with the global scientific community while ensuring that local knowledge remains central.</w:t>
      </w:r>
    </w:p>
    <w:bookmarkEnd w:id="25"/>
    <w:bookmarkStart w:id="26" w:name="vii.-conclusion"/>
    <w:p>
      <w:pPr>
        <w:pStyle w:val="Heading3"/>
      </w:pPr>
      <w:r>
        <w:t xml:space="preserve">VII. Conclusion</w:t>
      </w:r>
    </w:p>
    <w:p>
      <w:pPr>
        <w:pStyle w:val="FirstParagraph"/>
      </w:pPr>
      <w:r>
        <w:t xml:space="preserve">In conclusion this reflection paper highlights that the</w:t>
      </w:r>
      <w:r>
        <w:t xml:space="preserve"> </w:t>
      </w:r>
      <w:r>
        <w:rPr>
          <w:bCs/>
          <w:b/>
        </w:rPr>
        <w:t xml:space="preserve">Oceanographer</w:t>
      </w:r>
      <w:r>
        <w:t xml:space="preserve"> </w:t>
      </w:r>
      <w:r>
        <w:t xml:space="preserve">is far more than a specialist of waters; they are a critical stakeholder in the future of</w:t>
      </w:r>
      <w:r>
        <w:t xml:space="preserve"> </w:t>
      </w:r>
      <w:r>
        <w:rPr>
          <w:bCs/>
          <w:b/>
        </w:rPr>
        <w:t xml:space="preserve">Ivory Coast Abidjan</w:t>
      </w:r>
      <w:r>
        <w:t xml:space="preserve">. Their work underpins economic stability through sustainable fisheries, protects vulnerable communities through climate resilience planning, and educates the public on environmental stewardship. As Abidjan continues to grow and evolve, its relationship with the ocean will only deepen. Therefore investing in oceanographic research and supporting those who practice it is not merely an academic exercise; it is a strategic imperative for the nation’s prosperity.</w:t>
      </w:r>
    </w:p>
    <w:p>
      <w:pPr>
        <w:pStyle w:val="BodyText"/>
      </w:pPr>
      <w:r>
        <w:t xml:space="preserve">The blue horizon of Abidjan holds promise, but that promise can only be realized through rigorous science, compassionate policy, and active community engagement. The oceanographer stands at this intersection, serving as both a scientist and a steward. To neglect their role is to ignore the very waters that give life to one of Africa’s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Oceanographer in Abidjan</dc:title>
  <dc:creator/>
  <dc:language>en</dc:language>
  <cp:keywords/>
  <dcterms:created xsi:type="dcterms:W3CDTF">2026-07-29T10:29:59Z</dcterms:created>
  <dcterms:modified xsi:type="dcterms:W3CDTF">2026-07-29T10:29:59Z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