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October 24, 2023</w:t>
      </w:r>
    </w:p>
    <w:p>
      <w:pPr>
        <w:pStyle w:val="BodyText"/>
      </w:pPr>
      <w:r>
        <w:br/>
      </w:r>
    </w:p>
    <w:bookmarkStart w:id="26" w:name="X441312841a5f1006aae56ddce1bf864aed0afd0"/>
    <w:p>
      <w:pPr>
        <w:pStyle w:val="Heading1"/>
      </w:pPr>
      <w:r>
        <w:t xml:space="preserve">A Reflection Paper on the Role of an Oceanographer in New Zealand Wellington</w:t>
      </w:r>
    </w:p>
    <w:p>
      <w:pPr>
        <w:pStyle w:val="FirstParagraph"/>
      </w:pPr>
      <w:r>
        <w:br/>
      </w:r>
    </w:p>
    <w:p>
      <w:r>
        <w:pict>
          <v:rect style="width:0;height:1.5pt" o:hralign="center" o:hrstd="t" o:hr="t"/>
        </w:pict>
      </w:r>
    </w:p>
    <w:p>
      <w:pPr>
        <w:pStyle w:val="FirstParagraph"/>
      </w:pPr>
      <w:r>
        <w:br/>
      </w:r>
    </w:p>
    <w:bookmarkStart w:id="20" w:name="X686a2b91f972c379e92145aae4625fbbf45f72a"/>
    <w:p>
      <w:pPr>
        <w:pStyle w:val="Heading2"/>
      </w:pPr>
      <w:r>
        <w:t xml:space="preserve">Introduction: The Intersection of Science and Spirituality in the Southern Ocean</w:t>
      </w:r>
    </w:p>
    <w:p>
      <w:pPr>
        <w:pStyle w:val="FirstParagraph"/>
      </w:pPr>
      <w:r>
        <w:t xml:space="preserve">The profession of an oceanographer is often romanticized as a solitary pursuit, driven by a singular, almost spiritual longing to understand the deep blue heart of our planet. However, when one considers the specific context of Wellington, New Zealand, this abstract ideal takes on concrete form. This</w:t>
      </w:r>
      <w:r>
        <w:t xml:space="preserve"> </w:t>
      </w:r>
      <w:r>
        <w:rPr>
          <w:bCs/>
          <w:b/>
        </w:rPr>
        <w:t xml:space="preserve">Reflection Paper</w:t>
      </w:r>
      <w:r>
        <w:t xml:space="preserve"> </w:t>
      </w:r>
      <w:r>
        <w:t xml:space="preserve">seeks to dissect the multifaceted role of an</w:t>
      </w:r>
      <w:r>
        <w:t xml:space="preserve"> </w:t>
      </w:r>
      <w:r>
        <w:rPr>
          <w:bCs/>
          <w:b/>
        </w:rPr>
        <w:t xml:space="preserve">Oceanographer</w:t>
      </w:r>
      <w:r>
        <w:t xml:space="preserve">, specifically within the unique environmental and cultural landscape of Wellington, New Zealand.</w:t>
      </w:r>
    </w:p>
    <w:p>
      <w:pPr>
        <w:pStyle w:val="BodyText"/>
      </w:pPr>
      <w:r>
        <w:t xml:space="preserve">To stand on the shores of Te Whanganui-a-Tara (Wellington Harbour) is to feel immediately aware that land is merely a boundary line for water. As an oceanographer operating in this region, one does not simply observe; one engages with a complex system where geological history, Māori cosmology, and modern climate data intersect. This paper explores the personal and professional weight of this role.</w:t>
      </w:r>
    </w:p>
    <w:bookmarkEnd w:id="20"/>
    <w:bookmarkStart w:id="21" w:name="X5f2f69e44acbb5612c67c6e952630c355500014"/>
    <w:p>
      <w:pPr>
        <w:pStyle w:val="Heading2"/>
      </w:pPr>
      <w:r>
        <w:t xml:space="preserve">The Geographical Imperative: Wellington as a Crucible of Oceanography</w:t>
      </w:r>
    </w:p>
    <w:p>
      <w:pPr>
        <w:pStyle w:val="FirstParagraph"/>
      </w:pPr>
      <w:r>
        <w:t xml:space="preserve">Wellington is arguably one of the most geographically active locations in the world. Situated at the southern tip of New Zealand’s North Island, it faces directly into the Cook Strait, a narrow but fierce passage connecting two vast oceans. For an</w:t>
      </w:r>
      <w:r>
        <w:t xml:space="preserve"> </w:t>
      </w:r>
      <w:r>
        <w:rPr>
          <w:bCs/>
          <w:b/>
        </w:rPr>
        <w:t xml:space="preserve">Oceanographer</w:t>
      </w:r>
      <w:r>
        <w:t xml:space="preserve">, this presents a unique laboratory.</w:t>
      </w:r>
    </w:p>
    <w:p>
      <w:pPr>
        <w:pStyle w:val="BodyText"/>
      </w:pPr>
      <w:r>
        <w:t xml:space="preserve">In my professional experience here, I am constantly reminded that our city is built on fault lines and battered by waves. The oceanographer’s duty in Wellington is not merely academic; it is defensive and predictive. We study the swell patterns that threaten our coastlines, the sediment transport that shapes our beaches, and the thermal dynamics of the harbor itself.</w:t>
      </w:r>
    </w:p>
    <w:p>
      <w:pPr>
        <w:pStyle w:val="BodyText"/>
      </w:pPr>
      <w:r>
        <w:t xml:space="preserve">The reflection here turns inward: How does one measure fear? The Cook Strait has a reputation for violent storms. An oceanographer must learn to read these warnings in data points—salinity levels, current speeds, wave heights. There is a profound responsibility in knowing that accurate modeling can save lives during extreme weather events. This transforms the abstract science into tangible community service.</w:t>
      </w:r>
    </w:p>
    <w:bookmarkEnd w:id="21"/>
    <w:bookmarkStart w:id="22" w:name="X4c0b6e9ac932a435c8d0d8ee37f2c1a8958538d"/>
    <w:p>
      <w:pPr>
        <w:pStyle w:val="Heading2"/>
      </w:pPr>
      <w:r>
        <w:t xml:space="preserve">Te Mana o te Wai: Integrating Indigenous Knowledge with Western Science</w:t>
      </w:r>
    </w:p>
    <w:p>
      <w:pPr>
        <w:pStyle w:val="FirstParagraph"/>
      </w:pPr>
      <w:r>
        <w:t xml:space="preserve">A critical aspect of my work as an</w:t>
      </w:r>
      <w:r>
        <w:t xml:space="preserve"> </w:t>
      </w:r>
      <w:r>
        <w:rPr>
          <w:bCs/>
          <w:b/>
        </w:rPr>
        <w:t xml:space="preserve">Oceanographer</w:t>
      </w:r>
      <w:r>
        <w:t xml:space="preserve"> </w:t>
      </w:r>
      <w:r>
        <w:t xml:space="preserve">in New Zealand is the integration of Te Ao Māori (the Māori world) into scientific practice. In Wellington, we do not work in a vacuum; we are tangata whenua (people of the land and sea). The ocean, or Taihoa, holds profound significance for Ngāti Toa Rangatira and other local iwi.</w:t>
      </w:r>
    </w:p>
    <w:p>
      <w:pPr>
        <w:pStyle w:val="BodyText"/>
      </w:pPr>
      <w:r>
        <w:t xml:space="preserve">In my</w:t>
      </w:r>
      <w:r>
        <w:t xml:space="preserve"> </w:t>
      </w:r>
      <w:r>
        <w:rPr>
          <w:bCs/>
          <w:b/>
        </w:rPr>
        <w:t xml:space="preserve">Reflection Paper</w:t>
      </w:r>
      <w:r>
        <w:t xml:space="preserve">, I must address how traditional ecological knowledge complements physical oceanography. For instance, when studying the health of Wellington Harbour’s ecosystems, numerical models tell only part of the story. Local elders provide historical baselines for what a healthy reef or kina forest looks like—data that stretches back centuries before our instruments were invented.</w:t>
      </w:r>
    </w:p>
    <w:p>
      <w:pPr>
        <w:pStyle w:val="BodyText"/>
      </w:pPr>
      <w:r>
        <w:t xml:space="preserve">This dual approach requires humility. It demands that an oceanographer acknowledges that scientific rigor does not equate to exclusive truth. By engaging with local iwi, the role of the</w:t>
      </w:r>
      <w:r>
        <w:t xml:space="preserve"> </w:t>
      </w:r>
      <w:r>
        <w:rPr>
          <w:bCs/>
          <w:b/>
        </w:rPr>
        <w:t xml:space="preserve">Oceanographer</w:t>
      </w:r>
      <w:r>
        <w:t xml:space="preserve"> </w:t>
      </w:r>
      <w:r>
        <w:t xml:space="preserve">expands from data collector to cultural steward. This is particularly relevant in Wellington, where urban development pressures conflict with marine conservation efforts.</w:t>
      </w:r>
    </w:p>
    <w:bookmarkEnd w:id="22"/>
    <w:bookmarkStart w:id="23" w:name="X99da6c4a9b708479bae7b97483f1ade22569b6d"/>
    <w:p>
      <w:pPr>
        <w:pStyle w:val="Heading2"/>
      </w:pPr>
      <w:r>
        <w:t xml:space="preserve">Climate Change: The Local Face of a Global Crisis</w:t>
      </w:r>
    </w:p>
    <w:p>
      <w:pPr>
        <w:pStyle w:val="FirstParagraph"/>
      </w:pPr>
      <w:r>
        <w:t xml:space="preserve">No discussion about oceanography today can ignore climate change, and nowhere is this more visceral than in Wellington. As an</w:t>
      </w:r>
      <w:r>
        <w:t xml:space="preserve"> </w:t>
      </w:r>
      <w:r>
        <w:rPr>
          <w:bCs/>
          <w:b/>
        </w:rPr>
        <w:t xml:space="preserve">Oceanographer</w:t>
      </w:r>
      <w:r>
        <w:t xml:space="preserve">, I witness the warming waters affecting local fisheries. The movement of species such as snapper and blue cod further south alters the food web, impacting both biodiversity and commercial fishing industries.</w:t>
      </w:r>
    </w:p>
    <w:p>
      <w:pPr>
        <w:pStyle w:val="BodyText"/>
      </w:pPr>
      <w:r>
        <w:t xml:space="preserve">Reflecting on this, I realize that our work is inherently urgent. We are not just documenting change; we are predicting future scenarios for Wellington’s infrastructure. Rising sea levels pose a direct threat to the waterfront areas and low-lying suburbs. Our research directly informs city planning policies.</w:t>
      </w:r>
    </w:p>
    <w:p>
      <w:pPr>
        <w:pStyle w:val="BodyText"/>
      </w:pPr>
      <w:r>
        <w:t xml:space="preserve">This realization brings a sense of heavy responsibility. Every report I write, every dataset I analyze, contributes to the narrative of how humanity interacts with our oceans. If we fail in Wellington due to poor adaptation strategies, it will not be because we lacked information; it would be because we chose not to listen.</w:t>
      </w:r>
    </w:p>
    <w:bookmarkEnd w:id="23"/>
    <w:bookmarkStart w:id="24" w:name="the-human-element-education-and-advocacy"/>
    <w:p>
      <w:pPr>
        <w:pStyle w:val="Heading2"/>
      </w:pPr>
      <w:r>
        <w:t xml:space="preserve">The Human Element: Education and Advocacy</w:t>
      </w:r>
    </w:p>
    <w:p>
      <w:pPr>
        <w:pStyle w:val="FirstParagraph"/>
      </w:pPr>
      <w:r>
        <w:t xml:space="preserve">Beyond technical analysis, a significant portion of my role involves education. In Wellington, there is a vibrant community of students and residents interested in marine science. As an</w:t>
      </w:r>
      <w:r>
        <w:t xml:space="preserve"> </w:t>
      </w:r>
      <w:r>
        <w:rPr>
          <w:bCs/>
          <w:b/>
        </w:rPr>
        <w:t xml:space="preserve">Oceanographer</w:t>
      </w:r>
      <w:r>
        <w:t xml:space="preserve">, I find myself frequently bridging the gap between complex fluid dynamics and public understanding.</w:t>
      </w:r>
    </w:p>
    <w:p>
      <w:pPr>
        <w:pStyle w:val="BodyText"/>
      </w:pPr>
      <w:r>
        <w:t xml:space="preserve">This communication aspect is challenging yet rewarding. Translating terms like "thermohaline circulation" or "tidal resonance" into concepts that resonate with everyday citizens requires creativity. Whether through school workshops, media interviews, or community meetings, advocating for ocean literacy becomes a form of activism.</w:t>
      </w:r>
    </w:p>
    <w:bookmarkEnd w:id="24"/>
    <w:bookmarkStart w:id="25" w:name="Xf2b0fe80680f814937e998c919706779208aa48"/>
    <w:p>
      <w:pPr>
        <w:pStyle w:val="Heading2"/>
      </w:pPr>
      <w:r>
        <w:t xml:space="preserve">Conclusion: A Life Dedicated to the Blue Frontier</w:t>
      </w:r>
    </w:p>
    <w:p>
      <w:pPr>
        <w:pStyle w:val="FirstParagraph"/>
      </w:pPr>
      <w:r>
        <w:t xml:space="preserve">In conclusion, this</w:t>
      </w:r>
      <w:r>
        <w:t xml:space="preserve"> </w:t>
      </w:r>
      <w:r>
        <w:rPr>
          <w:bCs/>
          <w:b/>
        </w:rPr>
        <w:t xml:space="preserve">Reflection Paper</w:t>
      </w:r>
      <w:r>
        <w:t xml:space="preserve"> </w:t>
      </w:r>
      <w:r>
        <w:t xml:space="preserve">serves as a testament to the evolving nature of oceanography. In Wellington, New Zealand, being an</w:t>
      </w:r>
      <w:r>
        <w:t xml:space="preserve"> </w:t>
      </w:r>
      <w:r>
        <w:rPr>
          <w:bCs/>
          <w:b/>
        </w:rPr>
        <w:t xml:space="preserve">Oceanographer</w:t>
      </w:r>
      <w:r>
        <w:t xml:space="preserve"> </w:t>
      </w:r>
      <w:r>
        <w:t xml:space="preserve">is not just about studying water; it is about engaging with land, culture, history and future.</w:t>
      </w:r>
    </w:p>
    <w:p>
      <w:pPr>
        <w:pStyle w:val="BodyText"/>
      </w:pPr>
      <w:r>
        <w:br/>
      </w:r>
    </w:p>
    <w:p>
      <w:pPr>
        <w:pStyle w:val="BodyText"/>
      </w:pPr>
      <w:r>
        <w:t xml:space="preserve">The unique geographical position of Wellington provides a microcosm for global marine issues. From the violent swells of the Cook Strait to the serene depths of local estuaries, every aspect offers insights into planetary health. Furthermore, integrating Māori perspectives enriches our scientific understanding, reminding us that oceans are more than resources; they are ancestors.</w:t>
      </w:r>
    </w:p>
    <w:p>
      <w:pPr>
        <w:pStyle w:val="BodyText"/>
      </w:pPr>
      <w:r>
        <w:br/>
      </w:r>
    </w:p>
    <w:p>
      <w:pPr>
        <w:pStyle w:val="BodyText"/>
      </w:pPr>
      <w:r>
        <w:t xml:space="preserve">As I continue my work in this city surrounded by water on three sides, I remain committed to advancing knowledge while respecting the cultural and environmental significance of our waters. The role of an oceanographer in New Zealand is one of discovery, advocacy and respect – a noble pursuit dedicated to preserving our blue planet for generations yet unborn.</w:t>
      </w:r>
    </w:p>
    <w:bookmarkEnd w:id="25"/>
    <w:bookmarkEnd w:id="26"/>
    <w:p>
      <w:pPr>
        <w:pStyle w:val="BodyText"/>
      </w:pPr>
      <w:r>
        <w:rPr>
          <w:bCs/>
          <w:b/>
        </w:rPr>
        <w:t xml:space="preserve">Note:</w:t>
      </w:r>
    </w:p>
    <w:p>
      <w:pPr>
        <w:pStyle w:val="BodyText"/>
      </w:pPr>
      <w:r>
        <w:br/>
      </w:r>
    </w:p>
    <w:p>
      <w:pPr>
        <w:pStyle w:val="BodyText"/>
      </w:pPr>
      <w:r>
        <w:t xml:space="preserve">This</w:t>
      </w:r>
      <w:r>
        <w:t xml:space="preserve"> </w:t>
      </w:r>
      <w:r>
        <w:rPr>
          <w:bCs/>
          <w:b/>
        </w:rPr>
        <w:t xml:space="preserve">Reflection Paper</w:t>
      </w:r>
      <w:r>
        <w:t xml:space="preserve"> </w:t>
      </w:r>
      <w:r>
        <w:t xml:space="preserve">was written specifically to explore the professional challenges and opportunities faced by an</w:t>
      </w:r>
    </w:p>
    <w:p>
      <w:pPr>
        <w:pStyle w:val="BodyText"/>
      </w:pPr>
      <w:r>
        <w:t xml:space="preserve">Oceanographer. It highlights how the specific location of New Zealand Wellington provides a unique framework for understanding marine science. All aspects have been considered in crafting this comprehensive overview.</w:t>
      </w:r>
    </w:p>
    <w:p>
      <w:pPr>
        <w:pStyle w:val="BodyText"/>
      </w:pPr>
      <w:r>
        <w:br/>
      </w:r>
    </w:p>
    <w:p>
      <w:pPr>
        <w:pStyle w:val="BodyText"/>
      </w:pPr>
      <w:r>
        <w:rPr>
          <w:iCs/>
          <w:i/>
        </w:rPr>
        <w:t xml:space="preserve">The information presented herein reflects general trends observed in modern oceanographic research within New Zealand, emphasizing sustainability, indigenous partnership and climate resilience.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an Oceanographer in New Zealand Wellington</dc:title>
  <dc:creator/>
  <dc:language>en</dc:language>
  <cp:keywords/>
  <dcterms:created xsi:type="dcterms:W3CDTF">2026-07-29T17:01:11Z</dcterms:created>
  <dcterms:modified xsi:type="dcterms:W3CDTF">2026-07-29T17:01:11Z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