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Oceanographer</w:t>
      </w:r>
      <w:r>
        <w:t xml:space="preserve"> </w:t>
      </w:r>
      <w:r>
        <w:t xml:space="preserve">in</w:t>
      </w:r>
      <w:r>
        <w:t xml:space="preserve"> </w:t>
      </w:r>
      <w:r>
        <w:t xml:space="preserve">Pakistan</w:t>
      </w:r>
      <w:r>
        <w:t xml:space="preserve"> </w:t>
      </w:r>
      <w:r>
        <w:t xml:space="preserve">Islamabad</w:t>
      </w:r>
    </w:p>
    <w:bookmarkStart w:id="25" w:name="Xf533384a27afbb4676fe56b48dc8972729bdda9"/>
    <w:p>
      <w:pPr>
        <w:pStyle w:val="Heading1"/>
      </w:pPr>
      <w:r>
        <w:t xml:space="preserve">Bridging the Gap Between Land and Sea: A Reflection on the Role of the Oceanographer in Pakistan Islamabad</w:t>
      </w:r>
    </w:p>
    <w:p>
      <w:pPr>
        <w:pStyle w:val="FirstParagraph"/>
      </w:pPr>
      <w:r>
        <w:t xml:space="preserve">The geographical narrative of Pakistan is often dominated by its towering mountain ranges, vast agricultural plains, and arid deserts. However, beneath this terrestrial prominence lies a complex aquatic reality that stretches along the Arabian Sea coastline from Gwadar to Karachi. It is within this context that the figure of the</w:t>
      </w:r>
      <w:r>
        <w:t xml:space="preserve"> </w:t>
      </w:r>
      <w:r>
        <w:rPr>
          <w:bCs/>
          <w:b/>
        </w:rPr>
        <w:t xml:space="preserve">Oceanographer</w:t>
      </w:r>
      <w:r>
        <w:t xml:space="preserve"> </w:t>
      </w:r>
      <w:r>
        <w:t xml:space="preserve">emerges not merely as a scientist studying water columns, but as a critical strategic asset for national security, economic stability, and environmental preservation. This</w:t>
      </w:r>
      <w:r>
        <w:t xml:space="preserve"> </w:t>
      </w:r>
      <w:r>
        <w:rPr>
          <w:bCs/>
          <w:b/>
        </w:rPr>
        <w:t xml:space="preserve">Reflection Paper</w:t>
      </w:r>
      <w:r>
        <w:t xml:space="preserve"> </w:t>
      </w:r>
      <w:r>
        <w:t xml:space="preserve">explores the multifaceted role of oceanography in the context of Pakistan Islamabad, examining how scientific inquiry into marine systems directly influences policy-making in the nation's capital.</w:t>
      </w:r>
    </w:p>
    <w:bookmarkStart w:id="20" w:name="X154654182db782dccfa3a08dd4c7d0271a1bd43"/>
    <w:p>
      <w:pPr>
        <w:pStyle w:val="Heading2"/>
      </w:pPr>
      <w:r>
        <w:t xml:space="preserve">The Strategic Imperative: Beyond Scientific Curiosity</w:t>
      </w:r>
    </w:p>
    <w:p>
      <w:pPr>
        <w:pStyle w:val="FirstParagraph"/>
      </w:pPr>
      <w:r>
        <w:t xml:space="preserve">To understand why an</w:t>
      </w:r>
      <w:r>
        <w:t xml:space="preserve"> </w:t>
      </w:r>
      <w:r>
        <w:rPr>
          <w:bCs/>
          <w:b/>
        </w:rPr>
        <w:t xml:space="preserve">Oceanographer</w:t>
      </w:r>
      <w:r>
        <w:t xml:space="preserve"> </w:t>
      </w:r>
      <w:r>
        <w:t xml:space="preserve">is relevant to a land-locked capital like Pakistan Islamabad, one must first recognize that modern geopolitics is increasingly maritime. Pakistan’s coastline represents its primary gateway to international trade, particularly through the China-Pakistan Economic Corridor (CPEC). The ports of Gwadar and Karachi are not just logistical hubs; they are the arteries through which energy and commerce flow into the country. An</w:t>
      </w:r>
      <w:r>
        <w:t xml:space="preserve"> </w:t>
      </w:r>
      <w:r>
        <w:rPr>
          <w:bCs/>
          <w:b/>
        </w:rPr>
        <w:t xml:space="preserve">Oceanographer</w:t>
      </w:r>
      <w:r>
        <w:t xml:space="preserve"> </w:t>
      </w:r>
      <w:r>
        <w:t xml:space="preserve">provides the essential data regarding sea currents, bathymetry (the measurement of underwater depth), and sediment transport that dictates where infrastructure can be safely built and how shipping lanes can be optimized. Without this scientific backing, development projects risk significant financial loss or structural failure due to unforeseen marine environmental conditions.</w:t>
      </w:r>
    </w:p>
    <w:p>
      <w:pPr>
        <w:pStyle w:val="BodyText"/>
      </w:pPr>
      <w:r>
        <w:t xml:space="preserve">In Pakistan Islamabad, where strategic decisions are made in high-level ministries, the insights provided by oceanographic research serve as the foundation for national security policies. The Arabian Sea is a zone of intense geopolitical interest involving major global powers. Understanding the acoustic properties of the water—crucial for sonar operations and submarine detection—is a domain exclusively occupied by specialized</w:t>
      </w:r>
      <w:r>
        <w:t xml:space="preserve"> </w:t>
      </w:r>
      <w:r>
        <w:rPr>
          <w:bCs/>
          <w:b/>
        </w:rPr>
        <w:t xml:space="preserve">Oceanographer</w:t>
      </w:r>
      <w:r>
        <w:t xml:space="preserve"> </w:t>
      </w:r>
      <w:r>
        <w:t xml:space="preserve">professionals. Therefore, the collaboration between naval intelligence and oceanographic institutes in Pakistan Islamabad is not just academic; it is a matter of sovereign defense.</w:t>
      </w:r>
    </w:p>
    <w:bookmarkEnd w:id="20"/>
    <w:bookmarkStart w:id="21" w:name="X823ab86986adaf7691866c92b5190885e216ad6"/>
    <w:p>
      <w:pPr>
        <w:pStyle w:val="Heading2"/>
      </w:pPr>
      <w:r>
        <w:t xml:space="preserve">Climate Change and Environmental Stewardship</w:t>
      </w:r>
    </w:p>
    <w:p>
      <w:pPr>
        <w:pStyle w:val="FirstParagraph"/>
      </w:pPr>
      <w:r>
        <w:t xml:space="preserve">Beyond security, the most urgent mandate for an</w:t>
      </w:r>
      <w:r>
        <w:t xml:space="preserve"> </w:t>
      </w:r>
      <w:r>
        <w:rPr>
          <w:bCs/>
          <w:b/>
        </w:rPr>
        <w:t xml:space="preserve">Oceanographer</w:t>
      </w:r>
      <w:r>
        <w:t xml:space="preserve"> </w:t>
      </w:r>
      <w:r>
        <w:t xml:space="preserve">in the current era is climate resilience. Pakistan has been ranked among the countries most vulnerable to climate change. While Islamabad suffers from urban heat islands and erratic monsoon patterns, these weather anomalies are driven by global ocean temperature fluctuations. The warming of the Arabian Sea influences rainfall patterns across South Asia, leading to intensified floods and droughts that devastate Punjab’s agriculture.</w:t>
      </w:r>
    </w:p>
    <w:p>
      <w:pPr>
        <w:pStyle w:val="BodyText"/>
      </w:pPr>
      <w:r>
        <w:t xml:space="preserve">An</w:t>
      </w:r>
      <w:r>
        <w:t xml:space="preserve"> </w:t>
      </w:r>
      <w:r>
        <w:rPr>
          <w:bCs/>
          <w:b/>
        </w:rPr>
        <w:t xml:space="preserve">Oceanographer</w:t>
      </w:r>
      <w:r>
        <w:t xml:space="preserve"> </w:t>
      </w:r>
      <w:r>
        <w:t xml:space="preserve">studies these thermal dynamics, providing early warning systems and long-term predictive models. For the policymakers in Pakistan Islamabad, this data is vital for adapting agricultural practices and disaster management protocols. The reflection here is profound: the health of the ocean in Gwadar determines the safety of homes in Lahore and Islamabad. Thus, funding research led by</w:t>
      </w:r>
      <w:r>
        <w:t xml:space="preserve"> </w:t>
      </w:r>
      <w:r>
        <w:rPr>
          <w:bCs/>
          <w:b/>
        </w:rPr>
        <w:t xml:space="preserve">Oceanographer</w:t>
      </w:r>
      <w:r>
        <w:t xml:space="preserve"> </w:t>
      </w:r>
      <w:r>
        <w:t xml:space="preserve">experts is not a waste of resources but an investment in survival. It allows Pakistan Islamabad to move from a reactive stance on disaster relief to a proactive strategy based on scientific evidence.</w:t>
      </w:r>
    </w:p>
    <w:bookmarkEnd w:id="21"/>
    <w:bookmarkStart w:id="22" w:name="X0933910f127e9524333162ecef5a24561614d0b"/>
    <w:p>
      <w:pPr>
        <w:pStyle w:val="Heading2"/>
      </w:pPr>
      <w:r>
        <w:t xml:space="preserve">Economic Diversification and Blue Economy</w:t>
      </w:r>
    </w:p>
    <w:p>
      <w:pPr>
        <w:pStyle w:val="FirstParagraph"/>
      </w:pPr>
      <w:r>
        <w:t xml:space="preserve">The concept of the "Blue Economy" represents the sustainable use of ocean resources for economic growth, improved livelihoods, and jobs while preserving the health of ocean ecosystems. For Pakistan Islamabad, diversifying away from traditional agriculture toward marine-based industries offers immense potential. However, this transition requires expertise. An</w:t>
      </w:r>
      <w:r>
        <w:t xml:space="preserve"> </w:t>
      </w:r>
      <w:r>
        <w:rPr>
          <w:bCs/>
          <w:b/>
        </w:rPr>
        <w:t xml:space="preserve">Oceanographer</w:t>
      </w:r>
      <w:r>
        <w:t xml:space="preserve"> </w:t>
      </w:r>
      <w:r>
        <w:t xml:space="preserve">identifies viable sites for aquaculture, assesses the sustainability of fish stocks in Pakistani waters to prevent overfishing, and explores the potential for offshore renewable energy.</w:t>
      </w:r>
    </w:p>
    <w:p>
      <w:pPr>
        <w:pStyle w:val="BodyText"/>
      </w:pPr>
      <w:r>
        <w:t xml:space="preserve">In Pakistan Islamabad, economic planners are tasked with creating frameworks that encourage private sector investment in these areas. The role of the</w:t>
      </w:r>
      <w:r>
        <w:t xml:space="preserve"> </w:t>
      </w:r>
      <w:r>
        <w:rPr>
          <w:bCs/>
          <w:b/>
        </w:rPr>
        <w:t xml:space="preserve">Oceanographer</w:t>
      </w:r>
      <w:r>
        <w:t xml:space="preserve"> </w:t>
      </w:r>
      <w:r>
        <w:t xml:space="preserve">here is to validate these opportunities. For instance, determining the salinity levels and nutrient content of coastal waters helps in planning sustainable shrimp or pearl farming industries. Without the precise data provided by an</w:t>
      </w:r>
      <w:r>
        <w:t xml:space="preserve"> </w:t>
      </w:r>
      <w:r>
        <w:rPr>
          <w:bCs/>
          <w:b/>
        </w:rPr>
        <w:t xml:space="preserve">Oceanographer</w:t>
      </w:r>
      <w:r>
        <w:t xml:space="preserve">, such ventures could lead to ecological collapse rather than economic boom, causing long-term damage to the very resource they seek to exploit.</w:t>
      </w:r>
    </w:p>
    <w:bookmarkEnd w:id="22"/>
    <w:bookmarkStart w:id="23" w:name="Xc03f298c24bd8c48c255fa767f007d9c2d75cdb"/>
    <w:p>
      <w:pPr>
        <w:pStyle w:val="Heading2"/>
      </w:pPr>
      <w:r>
        <w:t xml:space="preserve">Challenges and The Path Forward for Pakistan Islamabad</w:t>
      </w:r>
    </w:p>
    <w:p>
      <w:pPr>
        <w:pStyle w:val="FirstParagraph"/>
      </w:pPr>
      <w:r>
        <w:t xml:space="preserve">Despite the clear benefits, there remains a significant gap between scientific research in Pakistan and its application in governance. Institutions producing oceanographic data often operate in silos, disconnected from the decision-makers sitting in offices across Rawalpindi Road or Blue Area in Pakistan Islamabad. This disconnect creates a barrier where valuable insights from an</w:t>
      </w:r>
      <w:r>
        <w:t xml:space="preserve"> </w:t>
      </w:r>
      <w:r>
        <w:rPr>
          <w:bCs/>
          <w:b/>
        </w:rPr>
        <w:t xml:space="preserve">Oceanographer</w:t>
      </w:r>
      <w:r>
        <w:t xml:space="preserve"> </w:t>
      </w:r>
      <w:r>
        <w:t xml:space="preserve">remain published papers rather than actionable policy.</w:t>
      </w:r>
    </w:p>
    <w:p>
      <w:pPr>
        <w:pStyle w:val="BodyText"/>
      </w:pPr>
      <w:r>
        <w:t xml:space="preserve">To address this, there must be a structured mechanism for knowledge transfer. The government of Pakistan needs to institutionalize the role of the scientific advisor within maritime ministries, ensuring that an</w:t>
      </w:r>
      <w:r>
        <w:t xml:space="preserve"> </w:t>
      </w:r>
      <w:r>
        <w:rPr>
          <w:bCs/>
          <w:b/>
        </w:rPr>
        <w:t xml:space="preserve">Oceanographer</w:t>
      </w:r>
      <w:r>
        <w:t xml:space="preserve">'s recommendations are integrated into legislative drafts and budget allocations. Furthermore, educational initiatives in Pakistan Islamabad should emphasize marine sciences to cultivate a new generation of local experts who understand both the technical aspects of oceanography and the political nuances of governance.</w:t>
      </w:r>
    </w:p>
    <w:bookmarkEnd w:id="23"/>
    <w:bookmarkStart w:id="24" w:name="conclusion"/>
    <w:p>
      <w:pPr>
        <w:pStyle w:val="Heading2"/>
      </w:pPr>
      <w:r>
        <w:t xml:space="preserve">Conclusion</w:t>
      </w:r>
    </w:p>
    <w:p>
      <w:pPr>
        <w:pStyle w:val="FirstParagraph"/>
      </w:pPr>
      <w:r>
        <w:t xml:space="preserve">In conclusion, the relevance of an</w:t>
      </w:r>
      <w:r>
        <w:t xml:space="preserve"> </w:t>
      </w:r>
      <w:r>
        <w:rPr>
          <w:bCs/>
          <w:b/>
        </w:rPr>
        <w:t xml:space="preserve">Oceanographer</w:t>
      </w:r>
      <w:r>
        <w:t xml:space="preserve"> </w:t>
      </w:r>
      <w:r>
        <w:t xml:space="preserve">extends far beyond the shores it studies. In the context of Pakistan Islamabad, this professional serves as a bridge connecting national security, environmental sustainability, and economic prosperity. The reflections presented in this document highlight that ignoring marine sciences is no longer an option for a developing nation facing global climatic pressures. As Pakistan Islamabad strives to position itself as a regional hub of stability and trade, it must recognize that its future lies not only in the mountains but also in the sea.</w:t>
      </w:r>
    </w:p>
    <w:p>
      <w:pPr>
        <w:pStyle w:val="BodyText"/>
      </w:pPr>
      <w:r>
        <w:t xml:space="preserve">The call to action is clear: enhance funding for oceanographic research, foster collaboration between academia and policy-makers in Pakistan Islamabad, and elevate the status of marine science in national discourse. Only by doing so can Pakistan fully harness the power of its oceanic frontiers, ensuring a resilient and prosperous future guided by the wisdom of an</w:t>
      </w:r>
      <w:r>
        <w:t xml:space="preserve"> </w:t>
      </w:r>
      <w:r>
        <w:rPr>
          <w:bCs/>
          <w:b/>
        </w:rPr>
        <w:t xml:space="preserve">Oceanographer</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Oceanographer in Pakistan Islamabad</dc:title>
  <dc:creator/>
  <dc:language>en</dc:language>
  <cp:keywords/>
  <dcterms:created xsi:type="dcterms:W3CDTF">2026-07-29T18:39:00Z</dcterms:created>
  <dcterms:modified xsi:type="dcterms:W3CDTF">2026-07-29T18:39:00Z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