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Spain,</w:t>
      </w:r>
      <w:r>
        <w:t xml:space="preserve"> </w:t>
      </w:r>
      <w:r>
        <w:t xml:space="preserve">Madrid</w:t>
      </w:r>
    </w:p>
    <w:bookmarkStart w:id="25" w:name="X54ad563b05ead50f3d617aa5e9f443670ce07e8"/>
    <w:p>
      <w:pPr>
        <w:pStyle w:val="Heading1"/>
      </w:pPr>
      <w:r>
        <w:t xml:space="preserve">Beyond the Horizon: A Reflection on the Oceanographer in Spain, Madrid</w:t>
      </w:r>
    </w:p>
    <w:p>
      <w:pPr>
        <w:pStyle w:val="FirstParagraph"/>
      </w:pPr>
      <w:r>
        <w:rPr>
          <w:bCs/>
          <w:b/>
        </w:rPr>
        <w:t xml:space="preserve">Date:</w:t>
      </w:r>
      <w:r>
        <w:t xml:space="preserve"> </w:t>
      </w:r>
      <w:r>
        <w:t xml:space="preserve">October 24, 2023</w:t>
      </w:r>
      <w:r>
        <w:br/>
      </w:r>
      <w:r>
        <w:rPr>
          <w:bCs/>
          <w:b/>
        </w:rPr>
        <w:t xml:space="preserve">Title:</w:t>
      </w:r>
      <w:r>
        <w:t xml:space="preserve">The Paradox of Presence: Reflecting on the Role and Identity of an Oceanographer in Spain, Madrid</w:t>
      </w:r>
    </w:p>
    <w:bookmarkStart w:id="20" w:name="introduction-the-geographical-irony"/>
    <w:p>
      <w:pPr>
        <w:pStyle w:val="Heading2"/>
      </w:pPr>
      <w:r>
        <w:t xml:space="preserve">Introduction: The Geographical Irony</w:t>
      </w:r>
    </w:p>
    <w:p>
      <w:pPr>
        <w:pStyle w:val="FirstParagraph"/>
      </w:pPr>
      <w:r>
        <w:t xml:space="preserve">To situate oneself as an</w:t>
      </w:r>
      <w:r>
        <w:t xml:space="preserve"> </w:t>
      </w:r>
      <w:r>
        <w:t xml:space="preserve">Oceanographer</w:t>
      </w:r>
      <w:r>
        <w:t xml:space="preserve"> </w:t>
      </w:r>
      <w:r>
        <w:t xml:space="preserve">within the capital city of Spain is to engage with a profound geographical irony. Madrid is not merely a city far from the sea; it is historically and culturally defined by its inland centrality. When one speaks of oceanography in this context, the immediate reaction from many locals might be one of bewilderment or gentle amusement: "But there are no waves here." This initial disconnect forms the crux of my reflection. The role of an oceanographer is not strictly bound to standing on a shoreline holding a clipboard while measuring tidal heights. Rather, it is defined by an intellectual engagement with marine systems, a responsibility that extends far beyond the physical reach of saltwater. Therefore, reflecting on my presence in Spain’s capital requires us to deconstruct what it means to be an</w:t>
      </w:r>
      <w:r>
        <w:t xml:space="preserve"> </w:t>
      </w:r>
      <w:r>
        <w:t xml:space="preserve">Oceanographer</w:t>
      </w:r>
      <w:r>
        <w:t xml:space="preserve"> </w:t>
      </w:r>
      <w:r>
        <w:t xml:space="preserve">in a landlocked administrative hub and how this specific context within</w:t>
      </w:r>
      <w:r>
        <w:t xml:space="preserve"> </w:t>
      </w:r>
      <w:r>
        <w:t xml:space="preserve">Spain Madrid</w:t>
      </w:r>
      <w:r>
        <w:t xml:space="preserve"> </w:t>
      </w:r>
      <w:r>
        <w:t xml:space="preserve">shapes the discourse on marine science.</w:t>
      </w:r>
    </w:p>
    <w:bookmarkEnd w:id="20"/>
    <w:bookmarkStart w:id="21" w:name="X5189df26e7be7328fab6e2bc3e30d3884fa7175"/>
    <w:p>
      <w:pPr>
        <w:pStyle w:val="Heading2"/>
      </w:pPr>
      <w:r>
        <w:t xml:space="preserve">The Intellectual Oceanographer: Science Without Salt Spray</w:t>
      </w:r>
    </w:p>
    <w:p>
      <w:pPr>
        <w:pStyle w:val="FirstParagraph"/>
      </w:pPr>
      <w:r>
        <w:t xml:space="preserve">In popular imagination, the identity of an oceanographer is inextricably linked to the vessel—the research ship, the diving gear, and the smell of brine. However, modern oceanography has evolved into a data-heavy, modeling-intensive discipline. Much of critical work involves atmospheric coupling with ocean currents, climate change modeling via satellite data analysis (which does not require being at sea), and policy formulation based on marine ecological health. As an</w:t>
      </w:r>
      <w:r>
        <w:t xml:space="preserve"> </w:t>
      </w:r>
      <w:r>
        <w:t xml:space="preserve">Oceanographer</w:t>
      </w:r>
      <w:r>
        <w:t xml:space="preserve"> </w:t>
      </w:r>
      <w:r>
        <w:t xml:space="preserve">in Madrid, I find that my tools are servers and satellites rather than coring devices and plankton nets. This shift forces a re-evaluation of professional identity. Am I less of an oceanographer because my feet remain dry? The answer is a resounding no. My work influences the understanding of the Mediterranean’s response to climate change, a process that begins with data interpretation in offices like those found in</w:t>
      </w:r>
      <w:r>
        <w:t xml:space="preserve"> </w:t>
      </w:r>
      <w:r>
        <w:t xml:space="preserve">Spain Madrid</w:t>
      </w:r>
      <w:r>
        <w:t xml:space="preserve">.</w:t>
      </w:r>
    </w:p>
    <w:p>
      <w:pPr>
        <w:pStyle w:val="BodyText"/>
      </w:pPr>
      <w:r>
        <w:t xml:space="preserve">This distinction is vital for public education. In many coastal regions, people feel they "understand" the ocean because they swim in it. They view it as a recreational resource or a scenic backdrop. Conversely, being an</w:t>
      </w:r>
      <w:r>
        <w:t xml:space="preserve"> </w:t>
      </w:r>
      <w:r>
        <w:t xml:space="preserve">Oceanographer</w:t>
      </w:r>
      <w:r>
        <w:t xml:space="preserve"> </w:t>
      </w:r>
      <w:r>
        <w:t xml:space="preserve">in the interior allows for a different type of advocacy—one that focuses on global connectivity. I can explain to Madrid residents how their carbon footprint affects coral reefs thousands of miles away across the Atlantic. The distance becomes a metaphorical bridge rather than a barrier, highlighting the interconnectedness of our planetary systems.</w:t>
      </w:r>
    </w:p>
    <w:bookmarkEnd w:id="21"/>
    <w:bookmarkStart w:id="22" w:name="the-policy-nexus-spains-marine-ambitions"/>
    <w:p>
      <w:pPr>
        <w:pStyle w:val="Heading2"/>
      </w:pPr>
      <w:r>
        <w:t xml:space="preserve">The Policy Nexus: Spain’s Marine Ambitions</w:t>
      </w:r>
    </w:p>
    <w:p>
      <w:pPr>
        <w:pStyle w:val="FirstParagraph"/>
      </w:pPr>
      <w:r>
        <w:t xml:space="preserve">To understand the specific weight of being an oceanographer in this location, one must look at the national context. Spain is a maritime nation with two distinct coastlines (the Atlantic and Mediterranean) and significant archipelagos (the Balearics and Canaries). The country possesses one of the largest Exclusive Economic Zones (EEZs) in Europe. Consequently, the management of these waters requires sophisticated governance, scientific oversight, and strategic planning. This is where</w:t>
      </w:r>
      <w:r>
        <w:t xml:space="preserve"> </w:t>
      </w:r>
      <w:r>
        <w:t xml:space="preserve">Spain Madrid</w:t>
      </w:r>
      <w:r>
        <w:t xml:space="preserve"> </w:t>
      </w:r>
      <w:r>
        <w:t xml:space="preserve">becomes not just a neutral location but a critical nerve center.</w:t>
      </w:r>
    </w:p>
    <w:p>
      <w:pPr>
        <w:pStyle w:val="BodyText"/>
      </w:pPr>
      <w:r>
        <w:t xml:space="preserve">The Ministry for Ecological Transition and the Demographic Challenge operates out of Madrid. Here, oceanographers are needed to translate complex scientific data into actionable public policy. Whether it is regulating fishing quotas in the Alboran Sea or planning offshore wind energy farms in Galicia, decisions are made inland by policymakers who require expert guidance. Being an</w:t>
      </w:r>
      <w:r>
        <w:t xml:space="preserve"> </w:t>
      </w:r>
      <w:r>
        <w:t xml:space="preserve">Oceanographer</w:t>
      </w:r>
      <w:r>
        <w:t xml:space="preserve"> </w:t>
      </w:r>
      <w:r>
        <w:t xml:space="preserve">in Madrid places me at the intersection of science and statecraft. I am not just observing nature; I am helping to legislate its protection. This role requires a different set of skills—communication, political literacy, and ethical reasoning—which are often under-emphasized in traditional field-based oceanographic curricula.</w:t>
      </w:r>
    </w:p>
    <w:bookmarkEnd w:id="22"/>
    <w:bookmarkStart w:id="23" w:name="bridging-the-urban-marine-divide"/>
    <w:p>
      <w:pPr>
        <w:pStyle w:val="Heading2"/>
      </w:pPr>
      <w:r>
        <w:t xml:space="preserve">Bridging the Urban-Marine Divide</w:t>
      </w:r>
    </w:p>
    <w:p>
      <w:pPr>
        <w:pStyle w:val="FirstParagraph"/>
      </w:pPr>
      <w:r>
        <w:t xml:space="preserve">There is also a profound educational challenge in</w:t>
      </w:r>
      <w:r>
        <w:t xml:space="preserve"> </w:t>
      </w:r>
      <w:r>
        <w:t xml:space="preserve">Spain Madrid</w:t>
      </w:r>
      <w:r>
        <w:t xml:space="preserve">. The average citizen lives their entire life without touching the sea. This creates an "ocean literacy gap." In coastal cities, ocean education can be experiential; in Madrid, it must be abstract and imaginative. As an</w:t>
      </w:r>
      <w:r>
        <w:t xml:space="preserve"> </w:t>
      </w:r>
      <w:r>
        <w:t xml:space="preserve">Oceanographer</w:t>
      </w:r>
      <w:r>
        <w:t xml:space="preserve">, my duty extends to bridging this cognitive divide. I reflect often on the responsibility to make the invisible visible.</w:t>
      </w:r>
    </w:p>
    <w:p>
      <w:pPr>
        <w:pStyle w:val="BodyText"/>
      </w:pPr>
      <w:r>
        <w:t xml:space="preserve">In workshops and public lectures within the capital, I attempt to visualize currents that run beneath continents and chemical cycles that regulate global temperatures. We discuss how Madrid’s air quality is influenced by Saharan dust blowing over the Mediterranean before settling in Spain. This holistic approach challenges the traditional siloed view of geography. By anchoring my work in</w:t>
      </w:r>
      <w:r>
        <w:t xml:space="preserve"> </w:t>
      </w:r>
      <w:r>
        <w:t xml:space="preserve">Spain Madrid</w:t>
      </w:r>
      <w:r>
        <w:t xml:space="preserve">, I am cultivating a form of "interior oceanography," where the marine perspective informs urban thinking, energy policy, and environmental consciousness. The lack of immediate proximity forces us to rely more heavily on science and less on intuition or habit.</w:t>
      </w:r>
    </w:p>
    <w:bookmarkEnd w:id="23"/>
    <w:bookmarkStart w:id="24" w:name="conclusion-the-center-as-the-periphery"/>
    <w:p>
      <w:pPr>
        <w:pStyle w:val="Heading2"/>
      </w:pPr>
      <w:r>
        <w:t xml:space="preserve">Conclusion: The Center as the Periphery</w:t>
      </w:r>
    </w:p>
    <w:p>
      <w:pPr>
        <w:pStyle w:val="FirstParagraph"/>
      </w:pPr>
      <w:r>
        <w:t xml:space="preserve">In conclusion, reflecting on my role as an</w:t>
      </w:r>
      <w:r>
        <w:t xml:space="preserve"> </w:t>
      </w:r>
      <w:r>
        <w:t xml:space="preserve">Oceanographer</w:t>
      </w:r>
      <w:r>
        <w:t xml:space="preserve"> </w:t>
      </w:r>
      <w:r>
        <w:t xml:space="preserve">in Madrid reveals that geography does not dictate relevance. While the romantic ideal of oceanography involves standing at the edge of the world, the practical reality involves managing that world from its centers of power and population. In</w:t>
      </w:r>
      <w:r>
        <w:t xml:space="preserve"> </w:t>
      </w:r>
      <w:r>
        <w:t xml:space="preserve">Spain Madrid</w:t>
      </w:r>
      <w:r>
        <w:t xml:space="preserve">, I find myself in a unique position to advocate for marine health not because I am close to it, but precisely because I am distant enough to see its broader implications clearly.</w:t>
      </w:r>
    </w:p>
    <w:p>
      <w:pPr>
        <w:pStyle w:val="BodyText"/>
      </w:pPr>
      <w:r>
        <w:t xml:space="preserve">The title of oceanographer is not earned by the wetness of one's boots, but by the depth of one’s understanding and the breadth of one’s commitment to marine stewardship. Whether analyzing satellite data in an office in Chamartín or advising policy in Moncloa, I remain connected to the tides that drive our global climate. The paradox is thus resolved: Madrid may be far from the ocean physically, but it is central to its future governance. Therefore, being an</w:t>
      </w:r>
      <w:r>
        <w:t xml:space="preserve"> </w:t>
      </w:r>
      <w:r>
        <w:t xml:space="preserve">Oceanographer</w:t>
      </w:r>
      <w:r>
        <w:t xml:space="preserve"> </w:t>
      </w:r>
      <w:r>
        <w:t xml:space="preserve">here is not a contradiction; it is an evolution of the profession into a vital component of urban and national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Spain, Madrid</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file>