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Venezuela</w:t>
      </w:r>
      <w:r>
        <w:t xml:space="preserve"> </w:t>
      </w:r>
      <w:r>
        <w:t xml:space="preserve">Caracas</w:t>
      </w:r>
    </w:p>
    <w:bookmarkStart w:id="26" w:name="X9d6fc8305bd55f3c1039bded56c1f450819392f"/>
    <w:p>
      <w:pPr>
        <w:pStyle w:val="Heading1"/>
      </w:pPr>
      <w:r>
        <w:t xml:space="preserve">Bridging the Land and the Sea: A Reflection on Being an Oceanographer in Venezuela Caracas</w:t>
      </w:r>
    </w:p>
    <w:p>
      <w:pPr>
        <w:pStyle w:val="FirstParagraph"/>
      </w:pPr>
      <w:r>
        <w:t xml:space="preserve">The geographical positioning of Venezuela presents a unique paradox that defines much of its national identity. While it is widely recognized for its vast inland biodiversity, ranging from the tepuis to the Amazon rainforest, it is equally defined by its extensive Caribbean coastline. It is within this specific context that the role of the</w:t>
      </w:r>
      <w:r>
        <w:t xml:space="preserve"> </w:t>
      </w:r>
      <w:r>
        <w:rPr>
          <w:bCs/>
          <w:b/>
        </w:rPr>
        <w:t xml:space="preserve">Oceanographer</w:t>
      </w:r>
      <w:r>
        <w:t xml:space="preserve"> </w:t>
      </w:r>
      <w:r>
        <w:t xml:space="preserve">becomes not merely a scientific pursuit, but a critical necessity for survival and sustainable development. This reflection paper explores the profound implications of oceanographic science specifically through the lens of living and working in</w:t>
      </w:r>
      <w:r>
        <w:t xml:space="preserve"> </w:t>
      </w:r>
      <w:r>
        <w:rPr>
          <w:bCs/>
          <w:b/>
        </w:rPr>
        <w:t xml:space="preserve">Venezuela Caracas</w:t>
      </w:r>
      <w:r>
        <w:t xml:space="preserve">, analyzing how this city, though inland, remains inextricably linked to the health of its marine environments.</w:t>
      </w:r>
    </w:p>
    <w:bookmarkStart w:id="20" w:name="X3015afd4a5a27782df66a75602856abce281d46"/>
    <w:p>
      <w:pPr>
        <w:pStyle w:val="Heading2"/>
      </w:pPr>
      <w:r>
        <w:t xml:space="preserve">The Inland Metropolis with a Maritime Soul</w:t>
      </w:r>
    </w:p>
    <w:p>
      <w:pPr>
        <w:pStyle w:val="FirstParagraph"/>
      </w:pPr>
      <w:r>
        <w:rPr>
          <w:bCs/>
          <w:b/>
        </w:rPr>
        <w:t xml:space="preserve">Venezuela Caracas</w:t>
      </w:r>
      <w:r>
        <w:t xml:space="preserve"> </w:t>
      </w:r>
      <w:r>
        <w:t xml:space="preserve">is situated in a valley roughly one hundred kilometers away from the Caribbean coast. To the uninitiated observer, there may seem to be a disconnect between the bustling capital and the ocean that influences its climate, economy, and culture. However, for an</w:t>
      </w:r>
      <w:r>
        <w:t xml:space="preserve"> </w:t>
      </w:r>
      <w:r>
        <w:rPr>
          <w:bCs/>
          <w:b/>
        </w:rPr>
        <w:t xml:space="preserve">Oceanographer</w:t>
      </w:r>
      <w:r>
        <w:t xml:space="preserve">, this distance is superficial. The city is heavily dependent on maritime trade through ports like La Guaira and Puerto Cabello. More importantly, the weather patterns that dictate life in Caracas—the humidity of summer storms or the intensity of tropical rains—are directly influenced by sea surface temperatures and oceanic currents.</w:t>
      </w:r>
    </w:p>
    <w:p>
      <w:pPr>
        <w:pStyle w:val="BodyText"/>
      </w:pPr>
      <w:r>
        <w:t xml:space="preserve">Reflecting on this connection reveals that one cannot study Venezuela without studying its ocean. The</w:t>
      </w:r>
      <w:r>
        <w:t xml:space="preserve"> </w:t>
      </w:r>
      <w:r>
        <w:rPr>
          <w:bCs/>
          <w:b/>
        </w:rPr>
        <w:t xml:space="preserve">Oceanographer</w:t>
      </w:r>
      <w:r>
        <w:t xml:space="preserve"> </w:t>
      </w:r>
      <w:r>
        <w:t xml:space="preserve">serves as a translator between these two worlds, interpreting how marine dynamics affect terrestrial life in the capital. This understanding is crucial for urban planning, disaster prevention, and public health in</w:t>
      </w:r>
      <w:r>
        <w:t xml:space="preserve"> </w:t>
      </w:r>
      <w:r>
        <w:rPr>
          <w:bCs/>
          <w:b/>
        </w:rPr>
        <w:t xml:space="preserve">Venezuela Caracas</w:t>
      </w:r>
      <w:r>
        <w:t xml:space="preserve">.</w:t>
      </w:r>
    </w:p>
    <w:bookmarkEnd w:id="20"/>
    <w:bookmarkStart w:id="21" w:name="climate-change-and-coastal-vulnerability"/>
    <w:p>
      <w:pPr>
        <w:pStyle w:val="Heading2"/>
      </w:pPr>
      <w:r>
        <w:t xml:space="preserve">Climate Change and Coastal Vulnerability</w:t>
      </w:r>
    </w:p>
    <w:p>
      <w:pPr>
        <w:pStyle w:val="FirstParagraph"/>
      </w:pPr>
      <w:r>
        <w:t xml:space="preserve">A central theme of modern oceanography is the study of climate change. For an</w:t>
      </w:r>
      <w:r>
        <w:t xml:space="preserve"> </w:t>
      </w:r>
      <w:r>
        <w:rPr>
          <w:bCs/>
          <w:b/>
        </w:rPr>
        <w:t xml:space="preserve">Oceanographer</w:t>
      </w:r>
      <w:r>
        <w:t xml:space="preserve"> </w:t>
      </w:r>
      <w:r>
        <w:t xml:space="preserve">based in or studying Venezuela, the stakes are incredibly high. The Caribbean Sea surrounding Venezuela is warming at a rate faster than many other oceans, leading to coral bleaching and disruptions in marine food webs. While Caracas itself does not have a coastline, it bears the brunt of the consequences of coastal degradation.</w:t>
      </w:r>
    </w:p>
    <w:p>
      <w:pPr>
        <w:pStyle w:val="BodyText"/>
      </w:pPr>
      <w:r>
        <w:t xml:space="preserve">Rising sea levels threaten the infrastructure along the coast, which in turn affects supply chains that reach</w:t>
      </w:r>
      <w:r>
        <w:t xml:space="preserve"> </w:t>
      </w:r>
      <w:r>
        <w:rPr>
          <w:bCs/>
          <w:b/>
        </w:rPr>
        <w:t xml:space="preserve">Venezuela Caracas</w:t>
      </w:r>
      <w:r>
        <w:t xml:space="preserve">. Furthermore, warmer oceans contribute to more intense hurricanes and tropical storms. As an observer from a distance or a professional embedded within the academic circles of the capital, one realizes that oceanographic data is essentially early warning data for climate resilience. The work of monitoring these changes is not just about preserving fish stocks; it is about protecting the economic stability that feeds and powers</w:t>
      </w:r>
      <w:r>
        <w:t xml:space="preserve"> </w:t>
      </w:r>
      <w:r>
        <w:rPr>
          <w:bCs/>
          <w:b/>
        </w:rPr>
        <w:t xml:space="preserve">Venezuela Caracas</w:t>
      </w:r>
      <w:r>
        <w:t xml:space="preserve">.</w:t>
      </w:r>
    </w:p>
    <w:bookmarkEnd w:id="21"/>
    <w:bookmarkStart w:id="22" w:name="economic-dependence-on-marine-resources"/>
    <w:p>
      <w:pPr>
        <w:pStyle w:val="Heading2"/>
      </w:pPr>
      <w:r>
        <w:t xml:space="preserve">Economic Dependence on Marine Resources</w:t>
      </w:r>
    </w:p>
    <w:p>
      <w:pPr>
        <w:pStyle w:val="FirstParagraph"/>
      </w:pPr>
      <w:r>
        <w:t xml:space="preserve">Venezuela possesses one of the largest Exclusive Economic Zones (EEZs) in the world. The oil industry, while primarily associated with land extraction and offshore platforms, is deeply intertwined with marine engineering and environmental monitoring. Additionally, fishing communities along the coast provide a significant portion of protein for the population in</w:t>
      </w:r>
      <w:r>
        <w:t xml:space="preserve"> </w:t>
      </w:r>
      <w:r>
        <w:rPr>
          <w:bCs/>
          <w:b/>
        </w:rPr>
        <w:t xml:space="preserve">Venezuela Caracas</w:t>
      </w:r>
      <w:r>
        <w:t xml:space="preserve">. An</w:t>
      </w:r>
      <w:r>
        <w:t xml:space="preserve"> </w:t>
      </w:r>
      <w:r>
        <w:rPr>
          <w:bCs/>
          <w:b/>
        </w:rPr>
        <w:t xml:space="preserve">Oceanographer</w:t>
      </w:r>
      <w:r>
        <w:t xml:space="preserve"> </w:t>
      </w:r>
      <w:r>
        <w:t xml:space="preserve">plays a pivotal role in assessing stock levels, ensuring that fisheries are not overexploited.</w:t>
      </w:r>
    </w:p>
    <w:p>
      <w:pPr>
        <w:pStyle w:val="BodyText"/>
      </w:pPr>
      <w:r>
        <w:t xml:space="preserve">In recent years, economic challenges have placed immense pressure on Venezuela’s natural resources. This makes the scientific oversight provided by oceanographers even more vital. By advocating for sustainable practices and providing accurate data on marine biodiversity, an</w:t>
      </w:r>
      <w:r>
        <w:t xml:space="preserve"> </w:t>
      </w:r>
      <w:r>
        <w:rPr>
          <w:bCs/>
          <w:b/>
        </w:rPr>
        <w:t xml:space="preserve">Oceanographer</w:t>
      </w:r>
      <w:r>
        <w:t xml:space="preserve"> </w:t>
      </w:r>
      <w:r>
        <w:t xml:space="preserve">helps safeguard a resource that is essential for food security in the capital. The reflection here is somber: without rigorous scientific management of these marine resources, both the coastal ecosystems and the inland cities that depend on them face collapse.</w:t>
      </w:r>
    </w:p>
    <w:bookmarkEnd w:id="22"/>
    <w:bookmarkStart w:id="23" w:name="the-educational-and-cultural-imperative"/>
    <w:p>
      <w:pPr>
        <w:pStyle w:val="Heading2"/>
      </w:pPr>
      <w:r>
        <w:t xml:space="preserve">The Educational and Cultural Imperative</w:t>
      </w:r>
    </w:p>
    <w:p>
      <w:pPr>
        <w:pStyle w:val="FirstParagraph"/>
      </w:pPr>
      <w:r>
        <w:t xml:space="preserve">Beyond science and economics, there is a cultural dimension to this profession. In</w:t>
      </w:r>
      <w:r>
        <w:t xml:space="preserve"> </w:t>
      </w:r>
      <w:r>
        <w:rPr>
          <w:bCs/>
          <w:b/>
        </w:rPr>
        <w:t xml:space="preserve">Venezuela Caracas</w:t>
      </w:r>
      <w:r>
        <w:t xml:space="preserve">, education about the ocean is often lacking. The public discourse frequently focuses on inland issues, leaving the marine environment as an abstract concept for many citizens in the capital. An</w:t>
      </w:r>
      <w:r>
        <w:t xml:space="preserve"> </w:t>
      </w:r>
      <w:r>
        <w:rPr>
          <w:bCs/>
          <w:b/>
        </w:rPr>
        <w:t xml:space="preserve">Oceanographer</w:t>
      </w:r>
      <w:r>
        <w:t xml:space="preserve"> </w:t>
      </w:r>
      <w:r>
        <w:t xml:space="preserve">has a duty to bridge this gap through science communication.</w:t>
      </w:r>
    </w:p>
    <w:p>
      <w:pPr>
        <w:pStyle w:val="BodyText"/>
      </w:pPr>
      <w:r>
        <w:t xml:space="preserve">This involves engaging with universities in Caracas, such as the Central University of Venezuela (UCV), to integrate oceanographic principles into broader environmental curricula. It also means raising awareness among the general public about how their actions inland impact the sea downstream and how marine health impacts their daily lives. The role is educational, aiming to foster a sense of stewardship that transcends geographical boundaries.</w:t>
      </w:r>
    </w:p>
    <w:bookmarkEnd w:id="23"/>
    <w:bookmarkStart w:id="24" w:name="challenges-and-resilience-in-venezuela"/>
    <w:p>
      <w:pPr>
        <w:pStyle w:val="Heading2"/>
      </w:pPr>
      <w:r>
        <w:t xml:space="preserve">Challenges and Resilience in Venezuela</w:t>
      </w:r>
    </w:p>
    <w:p>
      <w:pPr>
        <w:pStyle w:val="FirstParagraph"/>
      </w:pPr>
      <w:r>
        <w:t xml:space="preserve">Working as an</w:t>
      </w:r>
      <w:r>
        <w:t xml:space="preserve"> </w:t>
      </w:r>
      <w:r>
        <w:rPr>
          <w:bCs/>
          <w:b/>
        </w:rPr>
        <w:t xml:space="preserve">Oceanographer</w:t>
      </w:r>
      <w:r>
        <w:t xml:space="preserve"> </w:t>
      </w:r>
      <w:r>
        <w:t xml:space="preserve">in the current context of Venezuela presents significant challenges. Resource scarcity, logistical hurdles, and political complexities can impede research efforts. However, it is within these constraints that the true spirit of scientific dedication shines through. The resilience required to continue monitoring the oceans despite limited funding reflects a deep commitment to truth and sustainability.</w:t>
      </w:r>
    </w:p>
    <w:p>
      <w:pPr>
        <w:pStyle w:val="BodyText"/>
      </w:pPr>
      <w:r>
        <w:t xml:space="preserve">In</w:t>
      </w:r>
      <w:r>
        <w:t xml:space="preserve"> </w:t>
      </w:r>
      <w:r>
        <w:rPr>
          <w:bCs/>
          <w:b/>
        </w:rPr>
        <w:t xml:space="preserve">Venezuela Caracas</w:t>
      </w:r>
      <w:r>
        <w:t xml:space="preserve">, researchers often collaborate internationally, sending data from field sites along the coast to labs in the capital or abroad. This collaborative spirit underscores that oceanography is a global endeavor with local implications. The data collected in Venezuelan waters contributes to global understanding of Caribbean dynamics, reinforcing the importance of maintaining scientific integrity and continuity.</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Oceanographer</w:t>
      </w:r>
      <w:r>
        <w:t xml:space="preserve"> </w:t>
      </w:r>
      <w:r>
        <w:t xml:space="preserve">in Venezuela is multifaceted and deeply impactful. It extends far beyond the shoreline. For those living in or studying</w:t>
      </w:r>
      <w:r>
        <w:t xml:space="preserve"> </w:t>
      </w:r>
      <w:r>
        <w:rPr>
          <w:bCs/>
          <w:b/>
        </w:rPr>
        <w:t xml:space="preserve">Venezuela Caracas</w:t>
      </w:r>
      <w:r>
        <w:t xml:space="preserve">, understanding oceanography is essential for comprehending climate risks, economic dependencies, and environmental responsibilities. The ocean is not a distant entity but a vital partner in the survival and prosperity of the nation.</w:t>
      </w:r>
    </w:p>
    <w:p>
      <w:pPr>
        <w:pStyle w:val="BodyText"/>
      </w:pPr>
      <w:r>
        <w:t xml:space="preserve">As we reflect on this profession, we must recognize that protecting our oceans is synonymous with protecting ourselves. Whether through policy advocacy, scientific research, or public education, the</w:t>
      </w:r>
      <w:r>
        <w:t xml:space="preserve"> </w:t>
      </w:r>
      <w:r>
        <w:rPr>
          <w:bCs/>
          <w:b/>
        </w:rPr>
        <w:t xml:space="preserve">Oceanographer</w:t>
      </w:r>
      <w:r>
        <w:t xml:space="preserve"> </w:t>
      </w:r>
      <w:r>
        <w:t xml:space="preserve">serves as a guardian of both marine and terrestrial futures. In a country as geographically diverse as Venezuela, where the capital looks out toward the sea not just in spirit but in practical dependence, this role is indispensable. The path forward requires sustained support for oceanographic sciences in</w:t>
      </w:r>
      <w:r>
        <w:t xml:space="preserve"> </w:t>
      </w:r>
      <w:r>
        <w:rPr>
          <w:bCs/>
          <w:b/>
        </w:rPr>
        <w:t xml:space="preserve">Venezuela Caracas</w:t>
      </w:r>
      <w:r>
        <w:t xml:space="preserve">, ensuring that future generations inherit a resilient environment, both on land and at sea.</w:t>
      </w:r>
    </w:p>
    <w:p>
      <w:pPr>
        <w:pStyle w:val="BodyText"/>
      </w:pPr>
      <w:r>
        <w:t xml:space="preserve">© 2023 Reflection Series on Environmental Sciences.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Oceanographer in Venezuela Caracas</dc:title>
  <dc:creator/>
  <dc:language>en</dc:language>
  <cp:keywords/>
  <dcterms:created xsi:type="dcterms:W3CDTF">2026-07-29T11:49:51Z</dcterms:created>
  <dcterms:modified xsi:type="dcterms:W3CDTF">2026-07-29T11:49:51Z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