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Ophthalmologist</w:t>
      </w:r>
      <w:r>
        <w:t xml:space="preserve"> </w:t>
      </w:r>
      <w:r>
        <w:t xml:space="preserve">Role</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56ac82406e341452e86df9eaf5808797b13858b"/>
    <w:p>
      <w:pPr>
        <w:pStyle w:val="Heading1"/>
      </w:pPr>
      <w:r>
        <w:t xml:space="preserve">The Role and Reflection on the Ophthalmologist in Argentina Buenos Aires</w:t>
      </w:r>
    </w:p>
    <w:p>
      <w:pPr>
        <w:pStyle w:val="FirstParagraph"/>
      </w:pPr>
      <w:r>
        <w:rPr>
          <w:bCs/>
          <w:b/>
        </w:rPr>
        <w:t xml:space="preserve">To:</w:t>
      </w:r>
      <w:r>
        <w:t xml:space="preserve"> </w:t>
      </w:r>
      <w:r>
        <w:t xml:space="preserve">Medical Board, Buenos Aires Provincial Health Department</w:t>
      </w:r>
      <w:r>
        <w:br/>
      </w:r>
      <w:r>
        <w:rPr>
          <w:bCs/>
          <w:b/>
        </w:rPr>
        <w:t xml:space="preserve">Date:</w:t>
      </w:r>
      <w:r>
        <w:t xml:space="preserve"> October 26, 2023</w:t>
      </w:r>
      <w:r>
        <w:br/>
      </w:r>
      <w:r>
        <w:rPr>
          <w:bCs/>
          <w:b/>
        </w:rPr>
        <w:t xml:space="preserve">Subject:</w:t>
      </w:r>
      <w:r>
        <w:t xml:space="preserve"> Reflection Paper on the Ophthalmologist’s Impact in Argentina Buenos Aires</w:t>
      </w:r>
    </w:p>
    <w:p>
      <w:pPr>
        <w:pStyle w:val="BodyText"/>
      </w:pPr>
      <w:r>
        <w:t xml:space="preserve">Vision is not merely a biological function but a fundamental pillar of human autonomy and social integration. In the sprawling metropolis that is</w:t>
      </w:r>
      <w:r>
        <w:t xml:space="preserve"> </w:t>
      </w:r>
      <w:r>
        <w:rPr>
          <w:bCs/>
          <w:b/>
        </w:rPr>
        <w:t xml:space="preserve">Argentina Buenos Aires</w:t>
      </w:r>
      <w:r>
        <w:t xml:space="preserve">, the preservation of sight holds particular significance due to high population densities, urban pollution levels, and diverse socioeconomic realities. This reflection paper aims to explore the multifaceted role of the</w:t>
      </w:r>
      <w:r>
        <w:t xml:space="preserve"> </w:t>
      </w:r>
      <w:r>
        <w:rPr>
          <w:bCs/>
          <w:b/>
        </w:rPr>
        <w:t xml:space="preserve">Ophthalmologist</w:t>
      </w:r>
      <w:r>
        <w:t xml:space="preserve"> </w:t>
      </w:r>
      <w:r>
        <w:t xml:space="preserve">within this unique geographic and cultural context. By examining clinical practices, public health challenges, and socio-economic factors affecting eye care in</w:t>
      </w:r>
      <w:r>
        <w:t xml:space="preserve"> </w:t>
      </w:r>
      <w:r>
        <w:rPr>
          <w:bCs/>
          <w:b/>
        </w:rPr>
        <w:t xml:space="preserve">Argentina Buenos Aires</w:t>
      </w:r>
      <w:r>
        <w:t xml:space="preserve">, we can better appreciate how an</w:t>
      </w:r>
      <w:r>
        <w:t xml:space="preserve"> </w:t>
      </w:r>
      <w:r>
        <w:rPr>
          <w:bCs/>
          <w:b/>
        </w:rPr>
        <w:t xml:space="preserve">Ophthalmologist</w:t>
      </w:r>
    </w:p>
    <w:bookmarkStart w:id="20" w:name="X7f6cfd321981db2d7b71c65b2e4bb512184c4e2"/>
    <w:p>
      <w:pPr>
        <w:pStyle w:val="Heading2"/>
      </w:pPr>
      <w:r>
        <w:t xml:space="preserve">The Unique Landscape of Eye Care in Argentina Buenos Aires</w:t>
      </w:r>
    </w:p>
    <w:p>
      <w:pPr>
        <w:pStyle w:val="FirstParagraph"/>
      </w:pPr>
      <w:r>
        <w:rPr>
          <w:bCs/>
          <w:b/>
        </w:rPr>
        <w:t xml:space="preserve">Buenos Aires, Argentina,</w:t>
      </w:r>
      <w:r>
        <w:t xml:space="preserve"> stands as a cultural hub with over thirteen million inhabitants in its metropolitan area. The density creates an environment where eye health issues can spread rapidly, particularly concerning infectious diseases such as trachoma or viral conjunctivitis during warmer months. Furthermore, the</w:t>
      </w:r>
      <w:r>
        <w:t xml:space="preserve"> </w:t>
      </w:r>
      <w:r>
        <w:rPr>
          <w:bCs/>
          <w:b/>
        </w:rPr>
        <w:t xml:space="preserve">Ophthalmologist</w:t>
      </w:r>
      <w:r>
        <w:t xml:space="preserve"> operates within a healthcare system that is characterized by a dual structure: public hospitals managed by the state and private clinics accessible through various insurance schemes (obras sociales). This dichotomy significantly influences how an</w:t>
      </w:r>
      <w:r>
        <w:t xml:space="preserve"> </w:t>
      </w:r>
      <w:r>
        <w:rPr>
          <w:bCs/>
          <w:b/>
        </w:rPr>
        <w:t xml:space="preserve">Ophthalmologist</w:t>
      </w:r>
      <w:r>
        <w:t xml:space="preserve"> approaches patient care.</w:t>
      </w:r>
    </w:p>
    <w:p>
      <w:pPr>
        <w:pStyle w:val="BodyText"/>
      </w:pPr>
      <w:r>
        <w:t xml:space="preserve">In the private sector, patients in</w:t>
      </w:r>
      <w:r>
        <w:t xml:space="preserve"> </w:t>
      </w:r>
      <w:r>
        <w:rPr>
          <w:bCs/>
          <w:b/>
        </w:rPr>
        <w:t xml:space="preserve">Buenos Aires, Argentina,</w:t>
      </w:r>
      <w:r>
        <w:t xml:space="preserve"> often expect cutting-edge technology and immediate attention. The demand for cosmetic procedures like LASIK surgery is high among affluent neighborhoods such as Palermo or Recoleta. Here, the</w:t>
      </w:r>
      <w:r>
        <w:t xml:space="preserve"> </w:t>
      </w:r>
      <w:r>
        <w:rPr>
          <w:bCs/>
          <w:b/>
        </w:rPr>
        <w:t xml:space="preserve">Ophthalmologist</w:t>
      </w:r>
      <w:r>
        <w:t xml:space="preserve"> must maintain a rigorous standard of excellence to meet expectations shaped by global medical trends accessible in this cosmopolitan city.</w:t>
      </w:r>
    </w:p>
    <w:bookmarkEnd w:id="20"/>
    <w:bookmarkStart w:id="21" w:name="X80097d7532af75393abd8d0e267f76716cbb9b0"/>
    <w:p>
      <w:pPr>
        <w:pStyle w:val="Heading2"/>
      </w:pPr>
      <w:r>
        <w:t xml:space="preserve">Clinical Challenges and Technological Adaptation</w:t>
      </w:r>
    </w:p>
    <w:p>
      <w:pPr>
        <w:pStyle w:val="FirstParagraph"/>
      </w:pPr>
      <w:r>
        <w:t xml:space="preserve">The practice of an</w:t>
      </w:r>
      <w:r>
        <w:t xml:space="preserve"> </w:t>
      </w:r>
      <w:r>
        <w:rPr>
          <w:bCs/>
          <w:b/>
        </w:rPr>
        <w:t xml:space="preserve">Ophthalmologist</w:t>
      </w:r>
      <w:r>
        <w:t xml:space="preserve"> in</w:t>
      </w:r>
      <w:r>
        <w:t xml:space="preserve"> </w:t>
      </w:r>
      <w:r>
        <w:rPr>
          <w:bCs/>
          <w:b/>
        </w:rPr>
        <w:t xml:space="preserve">Argentina Buenos Aires</w:t>
      </w:r>
      <w:r>
        <w:t xml:space="preserve"> is constantly evolving alongside technological advancements. Glaucoma, cataracts, and diabetic retinopathy remain the leading causes of preventable blindness globally and locally. In</w:t>
      </w:r>
      <w:r>
        <w:t xml:space="preserve"> </w:t>
      </w:r>
      <w:r>
        <w:rPr>
          <w:iCs/>
          <w:i/>
        </w:rPr>
        <w:t xml:space="preserve">Buenos Aires</w:t>
      </w:r>
      <w:r>
        <w:t xml:space="preserve">, the rising prevalence of diabetes mellitus places an increased burden on local ophthalmologists to perform regular screenings.</w:t>
      </w:r>
    </w:p>
    <w:p>
      <w:pPr>
        <w:pStyle w:val="BodyText"/>
      </w:pPr>
      <w:r>
        <w:t xml:space="preserve">Moreover, environmental factors specific to</w:t>
      </w:r>
      <w:r>
        <w:t xml:space="preserve"> </w:t>
      </w:r>
      <w:r>
        <w:rPr>
          <w:bCs/>
          <w:b/>
        </w:rPr>
        <w:t xml:space="preserve">Argentina Buenos Aires</w:t>
      </w:r>
      <w:r>
        <w:t xml:space="preserve"> play a critical role. Air quality issues in certain industrial zones contribute to chronic dry eye syndrome and other irritative conditions. An astute</w:t>
      </w:r>
      <w:r>
        <w:t xml:space="preserve"> </w:t>
      </w:r>
      <w:r>
        <w:rPr>
          <w:bCs/>
          <w:b/>
        </w:rPr>
        <w:t xml:space="preserve">Ophthalmologist</w:t>
      </w:r>
      <w:r>
        <w:t xml:space="preserve"> must be adept at diagnosing these environmentally linked pathologies and providing not just medical treatment but also preventive advice tailored to the urban lifestyle of Porteños (residents of Buenos Aires).</w:t>
      </w:r>
    </w:p>
    <w:p>
      <w:pPr>
        <w:pStyle w:val="BodyText"/>
      </w:pPr>
      <w:r>
        <w:rPr>
          <w:iCs/>
          <w:i/>
        </w:rPr>
        <w:t xml:space="preserve">Reflective Note:</w:t>
      </w:r>
      <w:r>
        <w:t xml:space="preserve"> As a practitioner in</w:t>
      </w:r>
      <w:r>
        <w:t xml:space="preserve"> </w:t>
      </w:r>
      <w:r>
        <w:rPr>
          <w:bCs/>
          <w:b/>
        </w:rPr>
        <w:t xml:space="preserve">Buenos Aires, Argentina</w:t>
      </w:r>
      <w:r>
        <w:t xml:space="preserve">, one must balance technological innovation with empathy. The ability to explain complex conditions like glaucoma to elderly patients from diverse backgrounds requires patience and cultural sensitivity.</w:t>
      </w:r>
    </w:p>
    <w:bookmarkEnd w:id="21"/>
    <w:bookmarkStart w:id="22" w:name="Xe3d1bb06acc35131fcd1b83c615a2fc846ea053"/>
    <w:p>
      <w:pPr>
        <w:pStyle w:val="Heading2"/>
      </w:pPr>
      <w:r>
        <w:t xml:space="preserve">Socioeconomic Disparities and Public Health Obligations</w:t>
      </w:r>
    </w:p>
    <w:p>
      <w:pPr>
        <w:pStyle w:val="FirstParagraph"/>
      </w:pPr>
      <w:r>
        <w:t xml:space="preserve">A critical aspect of reflecting on the</w:t>
      </w:r>
      <w:r>
        <w:t xml:space="preserve"> </w:t>
      </w:r>
      <w:r>
        <w:rPr>
          <w:bCs/>
          <w:b/>
        </w:rPr>
        <w:t xml:space="preserve">Ophthalmologist</w:t>
      </w:r>
      <w:r>
        <w:t xml:space="preserve"> role in</w:t>
      </w:r>
      <w:r>
        <w:t xml:space="preserve"> </w:t>
      </w:r>
      <w:r>
        <w:rPr>
          <w:bCs/>
          <w:b/>
        </w:rPr>
        <w:t xml:space="preserve">Argentina Buenos Aires</w:t>
      </w:r>
      <w:r>
        <w:t xml:space="preserve"> is acknowledging the stark socioeconomic disparities present within the city. While wealthy districts boast state-of-the-art ophthalmology centers, peripheral areas such as parts of La Matanza or Quilmes may lack sufficient specialized resources.</w:t>
      </w:r>
    </w:p>
    <w:p>
      <w:pPr>
        <w:pStyle w:val="BodyText"/>
      </w:pPr>
      <w:r>
        <w:t xml:space="preserve">In these underprivileged sectors, cataract surgery remains one of the most common and effective interventions for restoring vision. Public hospitals in</w:t>
      </w:r>
      <w:r>
        <w:t xml:space="preserve"> </w:t>
      </w:r>
      <w:r>
        <w:rPr>
          <w:bCs/>
          <w:b/>
        </w:rPr>
        <w:t xml:space="preserve">Buenos Aires</w:t>
      </w:r>
      <w:r>
        <w:t xml:space="preserve"> often serve as the primary point of entry for many residents who cannot afford private insurance. For an</w:t>
      </w:r>
      <w:r>
        <w:t xml:space="preserve"> </w:t>
      </w:r>
      <w:r>
        <w:rPr>
          <w:bCs/>
          <w:b/>
        </w:rPr>
        <w:t xml:space="preserve">Ophthalmologist</w:t>
      </w:r>
      <w:r>
        <w:t xml:space="preserve"> working within this sphere, it is not just about performing surgery but also managing large waitlists and ensuring equitable access to care.</w:t>
      </w:r>
    </w:p>
    <w:p>
      <w:pPr>
        <w:pStyle w:val="BodyText"/>
      </w:pPr>
      <w:r>
        <w:t xml:space="preserve">The Argentine healthcare system encourages specialization in public institutions where ophthalmologists contribute to national health programs focused on preventing avoidable blindness. This aspect of the profession demands a strong sense of social responsibility, reinforcing the idea that vision care is a human right rather than a luxury commodity.</w:t>
      </w:r>
    </w:p>
    <w:bookmarkEnd w:id="22"/>
    <w:bookmarkStart w:id="23" w:name="Xaf292cef5e397fb7ee8fa9771ace6d9f7becaa0"/>
    <w:p>
      <w:pPr>
        <w:pStyle w:val="Heading2"/>
      </w:pPr>
      <w:r>
        <w:t xml:space="preserve">Cultural Dimensions and Patient Communication</w:t>
      </w:r>
    </w:p>
    <w:p>
      <w:pPr>
        <w:pStyle w:val="FirstParagraph"/>
      </w:pPr>
      <w:r>
        <w:t xml:space="preserve">Culture profoundly influences healthcare interactions in</w:t>
      </w:r>
      <w:r>
        <w:t xml:space="preserve"> </w:t>
      </w:r>
      <w:r>
        <w:rPr>
          <w:bCs/>
          <w:b/>
        </w:rPr>
        <w:t xml:space="preserve">Argentina Buenos Aires</w:t>
      </w:r>
      <w:r>
        <w:t xml:space="preserve">. Patients here are generally well-informed yet emotionally engaged during consultations. The</w:t>
      </w:r>
      <w:r>
        <w:t xml:space="preserve"> </w:t>
      </w:r>
      <w:r>
        <w:rPr>
          <w:bCs/>
          <w:b/>
        </w:rPr>
        <w:t xml:space="preserve">Ophthalmologist</w:t>
      </w:r>
      <w:r>
        <w:t xml:space="preserve"> must navigate these dynamics with warmth and professionalism. In Argentine culture, personal relationships matter greatly; thus, building trust between the doctor and patient is crucial for compliance with treatment plans.</w:t>
      </w:r>
    </w:p>
    <w:p>
      <w:pPr>
        <w:pStyle w:val="BodyText"/>
      </w:pPr>
      <w:r>
        <w:t xml:space="preserve">Additionally, language barriers might exist when dealing with immigrant communities within</w:t>
      </w:r>
      <w:r>
        <w:t xml:space="preserve"> </w:t>
      </w:r>
      <w:r>
        <w:rPr>
          <w:iCs/>
          <w:i/>
        </w:rPr>
        <w:t xml:space="preserve">Buenos Aires</w:t>
      </w:r>
      <w:r>
        <w:t xml:space="preserve">. While Spanish is predominant, there are significant populations speaking Italian, Arabic languages (given historical migration patterns), and even English due to tourism. An inclusive approach by an</w:t>
      </w:r>
      <w:r>
        <w:t xml:space="preserve"> </w:t>
      </w:r>
      <w:r>
        <w:rPr>
          <w:bCs/>
          <w:b/>
        </w:rPr>
        <w:t xml:space="preserve">Ophthalmologist</w:t>
      </w:r>
      <w:r>
        <w:t xml:space="preserve"> ensures that all residents feel understood and cared for.</w:t>
      </w:r>
    </w:p>
    <w:bookmarkEnd w:id="23"/>
    <w:bookmarkStart w:id="24" w:name="Xcbc5f74082a7598c0a913acbed4b476e8d38bb0"/>
    <w:p>
      <w:pPr>
        <w:pStyle w:val="Heading2"/>
      </w:pPr>
      <w:r>
        <w:t xml:space="preserve">The Future of Ophthalmology in Argentina Buenos Aires</w:t>
      </w:r>
    </w:p>
    <w:p>
      <w:pPr>
        <w:pStyle w:val="FirstParagraph"/>
      </w:pPr>
      <w:r>
        <w:t xml:space="preserve">Looking ahead, the role of the</w:t>
      </w:r>
      <w:r>
        <w:t xml:space="preserve"> </w:t>
      </w:r>
      <w:r>
        <w:rPr>
          <w:bCs/>
          <w:b/>
        </w:rPr>
        <w:t xml:space="preserve">Ophthalmologist</w:t>
      </w:r>
      <w:r>
        <w:t xml:space="preserve"> in</w:t>
      </w:r>
      <w:r>
        <w:t xml:space="preserve"> </w:t>
      </w:r>
      <w:r>
        <w:rPr>
          <w:iCs/>
          <w:i/>
        </w:rPr>
        <w:t xml:space="preserve">Buenos Aires, Argentina,</w:t>
      </w:r>
      <w:r>
        <w:t xml:space="preserve"> will likely expand beyond traditional clinical duties. Telemedicine has gained traction since recent global health crises, allowing remote consultations for follow-up appointments across different districts of</w:t>
      </w:r>
      <w:r>
        <w:t xml:space="preserve"> </w:t>
      </w:r>
      <w:r>
        <w:rPr>
          <w:bCs/>
          <w:b/>
        </w:rPr>
        <w:t xml:space="preserve">Buenos Aires</w:t>
      </w:r>
      <w:r>
        <w:t xml:space="preserve">. This development offers hope for reaching underserved communities more effectively.</w:t>
      </w:r>
    </w:p>
    <w:p>
      <w:pPr>
        <w:pStyle w:val="BodyText"/>
      </w:pPr>
      <w:r>
        <w:t xml:space="preserve">Furthermore, ongoing research into genetic predispositions to eye diseases prevalent in Latin American populations could lead to personalized medicine approaches. As an</w:t>
      </w:r>
      <w:r>
        <w:t xml:space="preserve"> </w:t>
      </w:r>
      <w:r>
        <w:rPr>
          <w:bCs/>
          <w:b/>
        </w:rPr>
        <w:t xml:space="preserve">Ophthalmologist</w:t>
      </w:r>
      <w:r>
        <w:t xml:space="preserve"> in this region, staying abreast of these developments ensures that</w:t>
      </w:r>
      <w:r>
        <w:t xml:space="preserve"> </w:t>
      </w:r>
      <w:r>
        <w:rPr>
          <w:iCs/>
          <w:i/>
        </w:rPr>
        <w:t xml:space="preserve">Buenos Aires</w:t>
      </w:r>
      <w:r>
        <w:t xml:space="preserve"> remains competitive on the international stage while addressing local needs.</w:t>
      </w:r>
    </w:p>
    <w:bookmarkEnd w:id="24"/>
    <w:bookmarkStart w:id="25" w:name="conclusion"/>
    <w:p>
      <w:pPr>
        <w:pStyle w:val="Heading2"/>
      </w:pPr>
      <w:r>
        <w:t xml:space="preserve">Conclusion</w:t>
      </w:r>
    </w:p>
    <w:p>
      <w:pPr>
        <w:pStyle w:val="FirstParagraph"/>
      </w:pPr>
      <w:r>
        <w:t xml:space="preserve">In conclusion, the position of an</w:t>
      </w:r>
      <w:r>
        <w:t xml:space="preserve"> </w:t>
      </w:r>
      <w:r>
        <w:rPr>
          <w:bCs/>
          <w:b/>
        </w:rPr>
        <w:t xml:space="preserve">Ophthalmologist</w:t>
      </w:r>
      <w:r>
        <w:t xml:space="preserve"> in</w:t>
      </w:r>
      <w:r>
        <w:t xml:space="preserve"> </w:t>
      </w:r>
      <w:r>
        <w:rPr>
          <w:bCs/>
          <w:b/>
        </w:rPr>
        <w:t xml:space="preserve">Argentina Buenos Aires</w:t>
      </w:r>
      <w:r>
        <w:t xml:space="preserve"> is both challenging and rewarding. It requires navigating a complex healthcare landscape marked by technological advancement and socioeconomic inequality. The impact extends beyond medical procedures—it encompasses improving individual lives through restored vision, contributing to public health initiatives, and adapting to the unique cultural fabric of</w:t>
      </w:r>
      <w:r>
        <w:t xml:space="preserve"> </w:t>
      </w:r>
      <w:r>
        <w:rPr>
          <w:iCs/>
          <w:i/>
        </w:rPr>
        <w:t xml:space="preserve">Buenos Aires</w:t>
      </w:r>
      <w:r>
        <w:t xml:space="preserve">.</w:t>
      </w:r>
    </w:p>
    <w:p>
      <w:pPr>
        <w:pStyle w:val="BodyText"/>
      </w:pPr>
      <w:r>
        <w:t xml:space="preserve">As we reflect upon this profession, it becomes clear that being an</w:t>
      </w:r>
      <w:r>
        <w:t xml:space="preserve"> </w:t>
      </w:r>
      <w:r>
        <w:rPr>
          <w:bCs/>
          <w:b/>
        </w:rPr>
        <w:t xml:space="preserve">Ophthalmologist</w:t>
      </w:r>
      <w:r>
        <w:t xml:space="preserve"> in</w:t>
      </w:r>
      <w:r>
        <w:t xml:space="preserve"> </w:t>
      </w:r>
      <w:r>
        <w:rPr>
          <w:bCs/>
          <w:b/>
        </w:rPr>
        <w:t xml:space="preserve">Buenos Aires Argentina</w:t>
      </w:r>
      <w:r>
        <w:t xml:space="preserve"> is not merely about treating eyes but about enhancing overall human potential. Whether operating in a private clinic in Retiro or a public hospital in Villa 31, every action taken by an ophthalmologist contributes to the broader goal of ensuring that no resident of this vibrant city loses their sight unnecessarily.</w:t>
      </w:r>
    </w:p>
    <w:p>
      <w:pPr>
        <w:pStyle w:val="BodyText"/>
      </w:pPr>
      <w:r>
        <w:t xml:space="preserve">This reflection underscores the importance of continued investment in ophthalmic services across</w:t>
      </w:r>
      <w:r>
        <w:t xml:space="preserve"> </w:t>
      </w:r>
      <w:r>
        <w:rPr>
          <w:bCs/>
          <w:b/>
        </w:rPr>
        <w:t xml:space="preserve">Argentina Buenos Aires</w:t>
      </w:r>
      <w:r>
        <w:t xml:space="preserve">. By supporting training programs for new specialists, improving infrastructure in public hospitals, and fostering community awareness regarding eye health, we can ensure that future generations enjoy optimal visual outcomes. Ultimately, the dedication of every</w:t>
      </w:r>
      <w:r>
        <w:t xml:space="preserve"> </w:t>
      </w:r>
      <w:r>
        <w:rPr>
          <w:bCs/>
          <w:b/>
        </w:rPr>
        <w:t xml:space="preserve">Ophthalmologist</w:t>
      </w:r>
      <w:r>
        <w:t xml:space="preserve"> serves as a beacon of hope in maintaining clarity and brightness for the people of</w:t>
      </w:r>
      <w:r>
        <w:t xml:space="preserve"> </w:t>
      </w:r>
      <w:r>
        <w:rPr>
          <w:iCs/>
          <w:i/>
        </w:rPr>
        <w:t xml:space="preserve">Buenos Aires</w:t>
      </w:r>
      <w:r>
        <w:t xml:space="preserve">.</w:t>
      </w:r>
    </w:p>
    <w:p>
      <w:pPr>
        <w:pStyle w:val="BodyText"/>
      </w:pPr>
      <w:r>
        <w:br/>
      </w:r>
      <w:r>
        <w:rPr>
          <w:bCs/>
          <w:b/>
        </w:rPr>
        <w:t xml:space="preserve">End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Ophthalmologist Role in Argentina Buenos Aires</dc:title>
  <dc:creator/>
  <dc:language>en</dc:language>
  <cp:keywords/>
  <dcterms:created xsi:type="dcterms:W3CDTF">2026-07-29T19:21:33Z</dcterms:created>
  <dcterms:modified xsi:type="dcterms:W3CDTF">2026-07-29T19:21:33Z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