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1" w:name="reflection-paper"/>
    <w:p>
      <w:pPr>
        <w:pStyle w:val="Heading1"/>
      </w:pPr>
      <w:r>
        <w:t xml:space="preserve">Reflection Paper</w:t>
      </w:r>
    </w:p>
    <w:bookmarkStart w:id="20" w:name="Xc89d1ae57bd324616ec6cda050bfb4ea978b2c4"/>
    <w:p>
      <w:pPr>
        <w:pStyle w:val="Heading2"/>
      </w:pPr>
      <w:r>
        <w:t xml:space="preserve">The Critical Role of an Ophthalmologist in the Healthcare Landscape of Tanzania Dar es Salaam</w:t>
      </w:r>
    </w:p>
    <w:p>
      <w:pPr>
        <w:pStyle w:val="FirstParagraph"/>
      </w:pPr>
      <w:r>
        <w:t xml:space="preserve">In the vibrant and rapidly evolving metropolis of Tanzania Dar es Salaam, the healthcare system serves as a cornerstone for community well-being. Among the various medical specialties that contribute to this critical infrastructure, none is more vital than ophthalmology. This reflection paper explores the profound impact of an Ophthalmologist within this specific geographic and socioeconomic context, highlighting their role in preserving vision health amidst unique challenges and opportunities.</w:t>
      </w:r>
    </w:p>
    <w:p>
      <w:pPr>
        <w:pStyle w:val="BodyText"/>
      </w:pPr>
      <w:r>
        <w:t xml:space="preserve">Dar es Salaam, being the largest city in Tanzania, acts as a bustling hub for commerce, culture, and population growth. With millions of residents calling this coastal city home, the demand for quality healthcare services is immense. In such a densely populated urban environment where lifestyle-related diseases are on the rise due to changes in diet and sedentary living patterns diabetes has become increasingly prevalent leading to diabetic retinopathy which can result in blindness if left untreated it falls heavily upon an Ophthalmologist to diagnose treat manage these conditions effectively thus ensuring that individuals maintain their quality of life through preserved sight.</w:t>
      </w:r>
    </w:p>
    <w:p>
      <w:pPr>
        <w:pStyle w:val="BodyText"/>
      </w:pPr>
      <w:r>
        <w:t xml:space="preserve">The burden of avoidable blindness remains significant in many parts sub-Saharan Africa including Tanzania Dar es Salaam where infectious diseases such as trachoma remain endemic alongside growing numbers age related eye disorders like cataracts glaucoma etc An Ophthalmologist plays a pivotal role not only treating these ailments but also preventing them through education screenings early interventions thereby reducing overall morbidity rates associated with visual impairment within communities across this dynamic cityscape.</w:t>
      </w:r>
    </w:p>
    <w:p>
      <w:pPr>
        <w:pStyle w:val="BodyText"/>
      </w:pPr>
      <w:r>
        <w:t xml:space="preserve">Moreover the practice of an Ophthalmologist in Tanzania Dar es Salaam involves navigating complex logistical challenges including limited access to specialized equipment advanced pharmaceuticals and consistent electricity supplies particularly outside major hospitals yet despite these obstacles dedicated professionals strive tirelessly ensuring equitable distribution essential resources reaching those who need them most either by establishing mobile clinics or collaborating with local organizations working towards universal eye care goals aligning closely with global initiatives aimed at eliminating preventable blindness worldwide.</w:t>
      </w:r>
    </w:p>
    <w:p>
      <w:pPr>
        <w:pStyle w:val="BodyText"/>
      </w:pPr>
      <w:r>
        <w:t xml:space="preserve">Furthermore cultural beliefs surrounding health perceptions vary widely among populations residing within Tanzania Dar es Salaam some individuals may initially rely more traditional healing methods when experiencing symptoms suggesting poor vision before seeking professional medical help consequently fostering trust building relationships between patients and an Ophthalmologist becomes crucial overcoming stigma misinformation surrounding modern surgical techniques like cataract surgery enabling widespread adoption life changing procedures transforming lives for countless beneficiaries across different demographics comprising urban rural migrant populations alike making each case unique requiring personalized approach combining clinical expertise empathy understanding addressing holistic needs beyond mere physical restoration achieving true therapeutic success measured not just by acuity charts but also by restored independence dignity hope future possibilities opened up anew once again seeing clearly vividly world around them again.</w:t>
      </w:r>
    </w:p>
    <w:p>
      <w:pPr>
        <w:pStyle w:val="BodyText"/>
      </w:pPr>
      <w:r>
        <w:t xml:space="preserve">In conclusion reflecting upon journey undertaken thus far one cannot help but admire resilience determination displayed daily basis countless dedicated individuals practicing medicine specializing field known collectively under umbrella term called "Ophthalmology" operating within challenging yet rewarding setting represented by Tanzania Dar es Salaam where every sunrise brings new opportunities save restore sight bring light back into darkness illuminating path forward towards brighter healthier tomorrow for all citizens regardless background socioeconomic status united purposeful action driven passion commitment excellence service humanity ultimately making tangible difference lives touched inspired transformed forever changed witnessing miracle healing power vision restored thanks unwavering efforts tirelessly fought battles fought side by side alongside colleagues peers mentors students alike forging strong bonds rooted shared values ideals guiding principles shaping future generations coming after them carrying torch passed down faithfully ensuring legacy continues enduring lasting impact felt far beyond borders extending reach influence touching hearts minds souls everywhere hoping inspire others join cause championing equal access universal eye care becoming beacon hope shining brightly amidst adversity proving possible when we come together working harmoniously toward common good benefiting everyone involved making world slightly better place one pair of eyes at time.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Tanzania Dar es Salaam</dc:title>
  <dc:creator/>
  <dc:language>en</dc:language>
  <cp:keywords/>
  <dcterms:created xsi:type="dcterms:W3CDTF">2026-07-29T21:50:48Z</dcterms:created>
  <dcterms:modified xsi:type="dcterms:W3CDTF">2026-07-29T21:50:48Z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