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United</w:t>
      </w:r>
      <w:r>
        <w:t xml:space="preserve"> </w:t>
      </w:r>
      <w:r>
        <w:t xml:space="preserve">States</w:t>
      </w:r>
      <w:r>
        <w:t xml:space="preserve"> </w:t>
      </w:r>
      <w:r>
        <w:t xml:space="preserve">Miami</w:t>
      </w:r>
    </w:p>
    <w:bookmarkStart w:id="27" w:name="Xce21554920f2d1fc6e3d6fcebe0f18f26b2209d"/>
    <w:p>
      <w:pPr>
        <w:pStyle w:val="Heading1"/>
      </w:pPr>
      <w:r>
        <w:t xml:space="preserve">Bridging Health and Hues: A Reflection on the Ophthalmologist in United States Miami</w:t>
      </w:r>
    </w:p>
    <w:p>
      <w:pPr>
        <w:pStyle w:val="FirstParagraph"/>
      </w:pPr>
      <w:r>
        <w:t xml:space="preserve">The human eye is often described as a window to the soul, but in the context of modern medicine, it is far more accurately described as a window to systemic health. In my reflections on healthcare within a vibrant and diverse locale such as</w:t>
      </w:r>
      <w:r>
        <w:t xml:space="preserve"> </w:t>
      </w:r>
      <w:r>
        <w:rPr>
          <w:bCs/>
          <w:b/>
        </w:rPr>
        <w:t xml:space="preserve">United States Miami</w:t>
      </w:r>
      <w:r>
        <w:t xml:space="preserve">, one profession stands out for its critical intersection of high-tech intervention and holistic patient care: the Ophthalmologist. This reflection paper explores the unique significance of this medical specialty, specifically tailored to the demographic, climatic, and cultural landscape of Miami, Florida.</w:t>
      </w:r>
    </w:p>
    <w:bookmarkStart w:id="20" w:name="X2f009bdef94412103d3bd7c39e5a38f20bb7e25"/>
    <w:p>
      <w:pPr>
        <w:pStyle w:val="Heading2"/>
      </w:pPr>
      <w:r>
        <w:t xml:space="preserve">The Multifaceted Role of an Ophthalmologist</w:t>
      </w:r>
    </w:p>
    <w:p>
      <w:pPr>
        <w:pStyle w:val="FirstParagraph"/>
      </w:pPr>
      <w:r>
        <w:t xml:space="preserve">To understand why an</w:t>
      </w:r>
      <w:r>
        <w:t xml:space="preserve"> </w:t>
      </w:r>
      <w:r>
        <w:rPr>
          <w:bCs/>
          <w:b/>
        </w:rPr>
        <w:t xml:space="preserve">Ophthalmologist</w:t>
      </w:r>
      <w:r>
        <w:t xml:space="preserve"> </w:t>
      </w:r>
      <w:r>
        <w:t xml:space="preserve">is indispensable in today’s healthcare ecosystem, one must first distinguish their role from other eye care professionals. While optometrists and opticians play vital roles in vision correction and routine maintenance, the ophthalmologist is a medical doctor (MD or DO) who specializes in eye and vision care. They are trained to perform complex surgeries, diagnose systemic diseases that manifest in the eyes, and prescribe medication.</w:t>
      </w:r>
    </w:p>
    <w:p>
      <w:pPr>
        <w:pStyle w:val="BodyText"/>
      </w:pPr>
      <w:r>
        <w:t xml:space="preserve">The scope of practice for an ophthalmologist is vast. It ranges from routine cataract removals—a procedure that restores clarity to aging lenses—to the intricate microsurgery required for retinal detachments or glaucoma management. Furthermore, they are often the first line of defense in detecting conditions like diabetes, hypertension, and even certain cancers through non-invasive eye examinations. This diagnostic capability makes them not just eye doctors, but vital partners in general health maintenance.</w:t>
      </w:r>
    </w:p>
    <w:bookmarkEnd w:id="20"/>
    <w:bookmarkStart w:id="21" w:name="X076424c1c090094d9fa73a14b0d115f3e12f7b6"/>
    <w:p>
      <w:pPr>
        <w:pStyle w:val="Heading2"/>
      </w:pPr>
      <w:r>
        <w:t xml:space="preserve">The Miami Context: A Unique Healthcare Landscape</w:t>
      </w:r>
    </w:p>
    <w:p>
      <w:pPr>
        <w:pStyle w:val="FirstParagraph"/>
      </w:pPr>
      <w:r>
        <w:t xml:space="preserve">When we situate the role of the ophthalmologist within</w:t>
      </w:r>
      <w:r>
        <w:t xml:space="preserve"> </w:t>
      </w:r>
      <w:r>
        <w:rPr>
          <w:bCs/>
          <w:b/>
        </w:rPr>
        <w:t xml:space="preserve">Miami United States</w:t>
      </w:r>
      <w:r>
        <w:t xml:space="preserve">, the narrative becomes even more compelling. Miami is a city defined by its sun-drenched beaches, its status as a global gateway, and its incredibly diverse population. The environmental factors present in this region create specific ocular health challenges that an ophthalmologist must be adept at managing.</w:t>
      </w:r>
    </w:p>
    <w:p>
      <w:pPr>
        <w:pStyle w:val="BodyText"/>
      </w:pPr>
      <w:r>
        <w:rPr>
          <w:bCs/>
          <w:b/>
        </w:rPr>
        <w:t xml:space="preserve">The Solar Challenge:</w:t>
      </w:r>
      <w:r>
        <w:t xml:space="preserve"> </w:t>
      </w:r>
      <w:r>
        <w:t xml:space="preserve">Miami boasts over 300 days of sunshine annually. While this contributes to the city's aesthetic appeal and economic vitality through tourism, it poses significant risks to ocular health. Prolonged exposure to ultraviolet (UV) radiation is a leading cause of photokeratitis, pterygium (surfer’s eye), and macular degeneration. In Miami, the demand for ophthalmologists who can treat sun-induced pathologies and educate patients on UV protection is higher than in many other parts of the country. An ophthalmologist here must be an educator as much as a surgeon, emphasizing the importance of sunglasses and protective eyewear to a population that spends considerable time outdoors.</w:t>
      </w:r>
    </w:p>
    <w:p>
      <w:pPr>
        <w:pStyle w:val="BodyText"/>
      </w:pPr>
      <w:r>
        <w:rPr>
          <w:bCs/>
          <w:b/>
        </w:rPr>
        <w:t xml:space="preserve">Demographic Diversity:</w:t>
      </w:r>
      <w:r>
        <w:t xml:space="preserve"> </w:t>
      </w:r>
      <w:r>
        <w:t xml:space="preserve">Miami’s population is uniquely diverse, with a large Hispanic and Caribbean influence, particularly from Cuba. This demographic has been statistically shown to have higher predispositions to certain ocular conditions, such as primary open-angle glaucoma. Therefore, an ophthalmologist practicing in</w:t>
      </w:r>
      <w:r>
        <w:t xml:space="preserve"> </w:t>
      </w:r>
      <w:r>
        <w:rPr>
          <w:bCs/>
          <w:b/>
        </w:rPr>
        <w:t xml:space="preserve">Miami</w:t>
      </w:r>
      <w:r>
        <w:t xml:space="preserve"> </w:t>
      </w:r>
      <w:r>
        <w:t xml:space="preserve">must possess cultural competence and linguistic abilities (such as Spanish) to effectively communicate with patients. The trust between a patient and their ophthalmologist is built on the ability to overcome language barriers and respect cultural nuances regarding health beliefs.</w:t>
      </w:r>
    </w:p>
    <w:bookmarkEnd w:id="21"/>
    <w:bookmarkStart w:id="22" w:name="the-impact-of-climate-on-ocular-health"/>
    <w:p>
      <w:pPr>
        <w:pStyle w:val="Heading2"/>
      </w:pPr>
      <w:r>
        <w:t xml:space="preserve">The Impact of Climate on Ocular Health</w:t>
      </w:r>
    </w:p>
    <w:p>
      <w:pPr>
        <w:pStyle w:val="FirstParagraph"/>
      </w:pPr>
      <w:r>
        <w:t xml:space="preserve">Beyond UV radiation, the humid climate of Miami contributes to issues with dry eye syndrome. High humidity can sometimes disrupt tear film stability, leading to chronic discomfort for residents and tourists alike. An ophthalmologist in this region frequently deals with cases exacerbated by environmental factors, requiring tailored treatment plans that may include artificial tears, prescription anti-inflammatory drops, or procedural interventions like punctal plugs. This specific adaptation to local climate conditions highlights the localized expertise required of medical professionals in</w:t>
      </w:r>
      <w:r>
        <w:t xml:space="preserve"> </w:t>
      </w:r>
      <w:r>
        <w:rPr>
          <w:bCs/>
          <w:b/>
        </w:rPr>
        <w:t xml:space="preserve">United States Miami</w:t>
      </w:r>
      <w:r>
        <w:t xml:space="preserve">.</w:t>
      </w:r>
    </w:p>
    <w:bookmarkEnd w:id="22"/>
    <w:bookmarkStart w:id="23" w:name="Xea9ae818368a4b6980e6d36bd335a1427fccde5"/>
    <w:p>
      <w:pPr>
        <w:pStyle w:val="Heading2"/>
      </w:pPr>
      <w:r>
        <w:t xml:space="preserve">The Intersection of Tourism and Healthcare</w:t>
      </w:r>
    </w:p>
    <w:p>
      <w:pPr>
        <w:pStyle w:val="FirstParagraph"/>
      </w:pPr>
      <w:r>
        <w:t xml:space="preserve">Miami is a global tourism hub. Every year, millions of visitors come for its nightlife, art deco architecture, and beaches. For these transient populations, sudden vision changes can be catastrophic to their travel experience or even indicate life-threatening conditions like retinal detachments caused by trauma during water sports. Ophthalmologists in Miami often serve as urgent care providers for tourists who require immediate attention before returning home. This adds a layer of pressure and responsibility to the role, necessitating efficient diagnostic tools and rapid treatment protocols.</w:t>
      </w:r>
    </w:p>
    <w:bookmarkEnd w:id="23"/>
    <w:bookmarkStart w:id="24" w:name="cultural-competence-and-communication"/>
    <w:p>
      <w:pPr>
        <w:pStyle w:val="Heading2"/>
      </w:pPr>
      <w:r>
        <w:t xml:space="preserve">Cultural Competence and Communication</w:t>
      </w:r>
    </w:p>
    <w:p>
      <w:pPr>
        <w:pStyle w:val="FirstParagraph"/>
      </w:pPr>
      <w:r>
        <w:t xml:space="preserve">The reflection on the ophthalmologist in Miami must also touch upon communication. The medical field is moving towards patient-centered care, which requires empathy and clear communication. In a city where over 70% of the population speaks a language other than English at home, an ophthalmologist who can communicate effectively with non-English speaking patients provides a crucial service. It ensures that instructions for post-operative care—such as how to use eye drops or avoid rubbing the eyes—are understood and followed correctly. This reduces complications and improves outcomes, reinforcing the vital nature of their role in the community.</w:t>
      </w:r>
    </w:p>
    <w:bookmarkEnd w:id="24"/>
    <w:bookmarkStart w:id="25" w:name="the-future-of-ophthalmology-in-miami"/>
    <w:p>
      <w:pPr>
        <w:pStyle w:val="Heading2"/>
      </w:pPr>
      <w:r>
        <w:t xml:space="preserve">The Future of Ophthalmology in Miami</w:t>
      </w:r>
    </w:p>
    <w:p>
      <w:pPr>
        <w:pStyle w:val="FirstParagraph"/>
      </w:pPr>
      <w:r>
        <w:t xml:space="preserve">Looking forward, the role of the ophthalmologist in Miami is evolving with technology. Telemedicine has begun to bridge gaps in rural areas within South Florida, allowing for remote monitoring of glaucoma patients or diabetic retinopathy screening. Furthermore, as the aging population grows, particularly among Baby Boomers who have flocked to Florida in retirement years, the demand for cataract surgery and treatments for age-related macular degeneration will continue to rise. Ophthalmologists must stay at the forefront of technological advancements to offer minimally invasive surgeries and better prosthetic solutions.</w:t>
      </w:r>
    </w:p>
    <w:bookmarkEnd w:id="25"/>
    <w:bookmarkStart w:id="26" w:name="conclusion"/>
    <w:p>
      <w:pPr>
        <w:pStyle w:val="Heading2"/>
      </w:pPr>
      <w:r>
        <w:t xml:space="preserve">Conclusion</w:t>
      </w:r>
    </w:p>
    <w:p>
      <w:pPr>
        <w:pStyle w:val="FirstParagraph"/>
      </w:pPr>
      <w:r>
        <w:t xml:space="preserve">In conclusion, the ophthalmologist is a pillar of healthcare in</w:t>
      </w:r>
      <w:r>
        <w:t xml:space="preserve"> </w:t>
      </w:r>
      <w:r>
        <w:rPr>
          <w:bCs/>
          <w:b/>
        </w:rPr>
        <w:t xml:space="preserve">Miami United States</w:t>
      </w:r>
      <w:r>
        <w:t xml:space="preserve">. They are not merely technicians who perform eye surgery; they are diagnosticians, educators, and cultural bridges. They navigate the unique challenges posed by intense sunlight, high humidity, and a diverse demographic that carries specific genetic predispositions to eye disease. Their work ensures that residents and visitors alike can maintain their quality of life through clear vision.</w:t>
      </w:r>
    </w:p>
    <w:p>
      <w:pPr>
        <w:pStyle w:val="BodyText"/>
      </w:pPr>
      <w:r>
        <w:t xml:space="preserve">This reflection highlights that the practice of ophthalmology in Miami is a dynamic field requiring not only medical excellence but also cultural sensitivity and environmental awareness. As we continue to appreciate the complexity of human health, it is clear that supporting our ophthalmologists—and ensuring access to their specialized care—is essential for the well-being of every citizen and visitor in this vibrant corner of</w:t>
      </w:r>
      <w:r>
        <w:t xml:space="preserve"> </w:t>
      </w:r>
      <w:r>
        <w:rPr>
          <w:bCs/>
          <w:b/>
        </w:rPr>
        <w:t xml:space="preserve">United States Miami</w:t>
      </w:r>
      <w:r>
        <w:t xml:space="preserve">. The health of our eyes reflects the health of our society, and in a city as bright and bustling as Miami, those eyes deserve the best possible care.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an Ophthalmologist in United States Miami</dc:title>
  <dc:creator/>
  <dc:language>en</dc:language>
  <cp:keywords/>
  <dcterms:created xsi:type="dcterms:W3CDTF">2026-07-30T09:58:58Z</dcterms:created>
  <dcterms:modified xsi:type="dcterms:W3CDTF">2026-07-30T09:58:58Z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