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Australia,</w:t>
      </w:r>
      <w:r>
        <w:t xml:space="preserve"> </w:t>
      </w:r>
      <w:r>
        <w:t xml:space="preserve">Sydney</w:t>
      </w:r>
    </w:p>
    <w:bookmarkStart w:id="21" w:name="a-journey-through-sight-and-community"/>
    <w:p>
      <w:pPr>
        <w:pStyle w:val="Heading1"/>
      </w:pPr>
      <w:r>
        <w:t xml:space="preserve">A Journey Through Sight and Community</w:t>
      </w:r>
    </w:p>
    <w:bookmarkStart w:id="20" w:name="X839d84469ff89be409f82d9ace730e4b8933eb4"/>
    <w:p>
      <w:pPr>
        <w:pStyle w:val="Heading2"/>
      </w:pPr>
      <w:r>
        <w:t xml:space="preserve">A Reflection on the Role of an Optometrist in Australia, Sydney</w:t>
      </w:r>
    </w:p>
    <w:p>
      <w:pPr>
        <w:pStyle w:val="FirstParagraph"/>
      </w:pPr>
      <w:r>
        <w:t xml:space="preserve">The landscape of healthcare is vast and multifaceted, yet there are few professions that bridge the gap between technical precision, immediate patient impact, and community wellness quite like that of an</w:t>
      </w:r>
      <w:r>
        <w:t xml:space="preserve"> </w:t>
      </w:r>
      <w:r>
        <w:rPr>
          <w:bCs/>
          <w:b/>
        </w:rPr>
        <w:t xml:space="preserve">Optometrist</w:t>
      </w:r>
      <w:r>
        <w:t xml:space="preserve">. Having spent considerable time observing and engaging with healthcare systems within the context of</w:t>
      </w:r>
      <w:r>
        <w:t xml:space="preserve"> </w:t>
      </w:r>
      <w:r>
        <w:rPr>
          <w:bCs/>
          <w:b/>
        </w:rPr>
        <w:t xml:space="preserve">Australia Sydney</w:t>
      </w:r>
      <w:r>
        <w:t xml:space="preserve">, I have developed a profound appreciation for this vital role. This reflection paper aims to explore the significance of optometry not merely as a service for vision correction, but as a cornerstone of public health, specifically tailored to the unique demographic and environmental challenges found in one of Australia's most vibrant cities.</w:t>
      </w:r>
    </w:p>
    <w:p>
      <w:pPr>
        <w:pStyle w:val="BodyText"/>
      </w:pPr>
      <w:r>
        <w:t xml:space="preserve">To begin with, it is essential to define the scope of an</w:t>
      </w:r>
      <w:r>
        <w:t xml:space="preserve"> </w:t>
      </w:r>
      <w:r>
        <w:rPr>
          <w:bCs/>
          <w:b/>
        </w:rPr>
        <w:t xml:space="preserve">Optometrist</w:t>
      </w:r>
      <w:r>
        <w:t xml:space="preserve">. Often misunderstood by the general public as simply prescribers of glasses and contact lenses, modern optometry encompasses a much broader diagnostic and clinical role. An optometrist is a primary healthcare professional trained to examine eyes for visual impairments, detect eye diseases such as glaucoma, macular degeneration, and diabetic retinopathy, and manage pre- and post-operative care. In the bustling environment of</w:t>
      </w:r>
      <w:r>
        <w:t xml:space="preserve"> </w:t>
      </w:r>
      <w:r>
        <w:rPr>
          <w:bCs/>
          <w:b/>
        </w:rPr>
        <w:t xml:space="preserve">Australia Sydney</w:t>
      </w:r>
      <w:r>
        <w:t xml:space="preserve">, where lifestyle factors heavily influence health outcomes, this distinction is critical. The high prevalence of outdoor activities in Sydney’s parks and beaches exposes residents to intense ultraviolet radiation, increasing the risk of pterygium and cataracts. Therefore, the optometrist serves as a first line of defense, educating patients on protective measures while diagnosing conditions that may otherwise go unnoticed until significant damage has occurred.</w:t>
      </w:r>
    </w:p>
    <w:p>
      <w:pPr>
        <w:pStyle w:val="BodyText"/>
      </w:pPr>
      <w:r>
        <w:t xml:space="preserve">The geographical and climatic context of</w:t>
      </w:r>
      <w:r>
        <w:t xml:space="preserve"> </w:t>
      </w:r>
      <w:r>
        <w:rPr>
          <w:bCs/>
          <w:b/>
        </w:rPr>
        <w:t xml:space="preserve">Australia Sydney</w:t>
      </w:r>
      <w:r>
        <w:t xml:space="preserve"> </w:t>
      </w:r>
      <w:r>
        <w:t xml:space="preserve">plays a pivotal role in shaping the daily practice of an optometrist. Sydney is known for its high sun exposure throughout the year. This environmental factor necessitates a proactive approach from eye care professionals. Reflection on this aspect reveals that optometry here is deeply intertwined with preventative care and patient education regarding UV protection and digital eye strain. With the modern Sydney lifestyle involving extensive use of digital devices in workplaces ranging from the Circular Quay business district to home offices, issues related to Computer Vision Syndrome are rampant. An</w:t>
      </w:r>
      <w:r>
        <w:t xml:space="preserve"> </w:t>
      </w:r>
      <w:r>
        <w:rPr>
          <w:bCs/>
          <w:b/>
        </w:rPr>
        <w:t xml:space="preserve">Optometrist</w:t>
      </w:r>
      <w:r>
        <w:t xml:space="preserve"> </w:t>
      </w:r>
      <w:r>
        <w:t xml:space="preserve">in this region must be adept at addressing these contemporary visual stresses, offering solutions that blend traditional optical corrections with ergonomic advice and blue-light management strategies.</w:t>
      </w:r>
    </w:p>
    <w:p>
      <w:pPr>
        <w:pStyle w:val="BodyText"/>
      </w:pPr>
      <w:r>
        <w:t xml:space="preserve">Australia Sydney is home to communities with varying genetic predispositions to certain eye conditions. For instance, there is a higher prevalence of myopia among Asian populations and specific genetic markers for glaucoma in older adults from various backgrounds. An effective</w:t>
      </w:r>
      <w:r>
        <w:t xml:space="preserve"> </w:t>
      </w:r>
      <w:r>
        <w:rPr>
          <w:bCs/>
          <w:b/>
        </w:rPr>
        <w:t xml:space="preserve">Optometrist</w:t>
      </w:r>
      <w:r>
        <w:t xml:space="preserve"> </w:t>
      </w:r>
      <w:r>
        <w:t xml:space="preserve">must possess cultural competency and linguistic sensitivity to provide equitable care. This reflection highlights the importance of health literacy; ensuring that patients from non-English speaking backgrounds understand their diagnosis is crucial for compliance with treatment plans. In this light, the optometrist becomes not just a clinician, but a translator of medical information and a bridge to accessing broader healthcare resources within the Australian system.</w:t>
      </w:r>
    </w:p>
    <w:p>
      <w:pPr>
        <w:pStyle w:val="BodyText"/>
      </w:pPr>
      <w:r>
        <w:t xml:space="preserve">The integration of technology in modern</w:t>
      </w:r>
      <w:r>
        <w:t xml:space="preserve"> </w:t>
      </w:r>
      <w:r>
        <w:rPr>
          <w:bCs/>
          <w:b/>
        </w:rPr>
        <w:t xml:space="preserve">Australia Sydney</w:t>
      </w:r>
      <w:r>
        <w:t xml:space="preserve"> </w:t>
      </w:r>
      <w:r>
        <w:t xml:space="preserve">also transforms the role of the</w:t>
      </w:r>
      <w:r>
        <w:t xml:space="preserve"> </w:t>
      </w:r>
      <w:r>
        <w:rPr>
          <w:bCs/>
          <w:b/>
        </w:rPr>
        <w:t xml:space="preserve">Optometrist</w:t>
      </w:r>
      <w:r>
        <w:t xml:space="preserve">. Telehealth has gained prominence, allowing for remote monitoring of chronic conditions. However, eye care remains inherently physical; it requires direct interaction and advanced imaging technologies such as Optical Coherence Tomography (OCT). In Sydney’s competitive medical market, optometrists who adopt these technologies provide superior diagnostic accuracy. This technological advancement allows for earlier detection of diabetic retinopathy among the city’s growing diabetic population. Reflecting on this, one can see that the modern optometrist is a technologist as much as a caregiver, leveraging data to preserve vision and overall health.</w:t>
      </w:r>
    </w:p>
    <w:p>
      <w:pPr>
        <w:pStyle w:val="BodyText"/>
      </w:pPr>
      <w:r>
        <w:t xml:space="preserve">Moreover, the economic and systemic aspects of healthcare in</w:t>
      </w:r>
      <w:r>
        <w:t xml:space="preserve"> </w:t>
      </w:r>
      <w:r>
        <w:rPr>
          <w:bCs/>
          <w:b/>
        </w:rPr>
        <w:t xml:space="preserve">Australia Sydney</w:t>
      </w:r>
      <w:r>
        <w:t xml:space="preserve"> </w:t>
      </w:r>
      <w:r>
        <w:t xml:space="preserve">cannot be ignored. The rebate system provided by Medicare influences how patients access care. While this provides a safety net, it also places pressure on practitioners to manage resources efficiently. An</w:t>
      </w:r>
      <w:r>
        <w:t xml:space="preserve"> </w:t>
      </w:r>
      <w:r>
        <w:rPr>
          <w:bCs/>
          <w:b/>
        </w:rPr>
        <w:t xml:space="preserve">Optometrist</w:t>
      </w:r>
      <w:r>
        <w:t xml:space="preserve"> </w:t>
      </w:r>
      <w:r>
        <w:t xml:space="preserve">must navigate these financial frameworks while advocating for their patients’ needs. This often involves coordinating with general practitioners and specialists, such as ophthalmologists or endocrinologists, particularly in cases of systemic diseases manifesting in the eyes. The collaborative nature of this care model underscores the optometrist’s role as a key member of the interdisciplinary healthcare team in Sydney.</w:t>
      </w:r>
    </w:p>
    <w:p>
      <w:pPr>
        <w:pStyle w:val="BodyText"/>
      </w:pPr>
      <w:r>
        <w:t xml:space="preserve">In conclusion, reflecting on the profession of an</w:t>
      </w:r>
      <w:r>
        <w:t xml:space="preserve"> </w:t>
      </w:r>
      <w:r>
        <w:rPr>
          <w:bCs/>
          <w:b/>
        </w:rPr>
        <w:t xml:space="preserve">Optometrist</w:t>
      </w:r>
      <w:r>
        <w:t xml:space="preserve"> </w:t>
      </w:r>
      <w:r>
        <w:t xml:space="preserve">within the specific context of</w:t>
      </w:r>
      <w:r>
        <w:t xml:space="preserve"> </w:t>
      </w:r>
      <w:r>
        <w:rPr>
          <w:bCs/>
          <w:b/>
        </w:rPr>
        <w:t xml:space="preserve">Australia Sydney</w:t>
      </w:r>
      <w:r>
        <w:t xml:space="preserve"> </w:t>
      </w:r>
      <w:r>
        <w:t xml:space="preserve">reveals a dynamic and essential field. It is a profession that demands not only clinical expertise but also adaptability to environmental factors, cultural diversity, and technological advancements. The optometrist in this region acts as a guardian of vision, an educator on preventative health, and a compassionate caregiver within the community. As Sydney continues to grow and evolve, so too will the responsibilities of its eye care professionals. Understanding this role enhances our appreciation for the subtle yet profound ways in which they contribute to the quality of life for every resident. The journey through sight is complex, but with skilled optometrists at the helm,</w:t>
      </w:r>
      <w:r>
        <w:t xml:space="preserve"> </w:t>
      </w:r>
      <w:r>
        <w:rPr>
          <w:bCs/>
          <w:b/>
        </w:rPr>
        <w:t xml:space="preserve">Australia Sydney</w:t>
      </w:r>
      <w:r>
        <w:t xml:space="preserve"> </w:t>
      </w:r>
      <w:r>
        <w:t xml:space="preserve">ensures that its citizens can see clearly into their future.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Optometrist in Australia, Sydney</dc:title>
  <dc:creator/>
  <cp:keywords/>
  <dcterms:created xsi:type="dcterms:W3CDTF">2026-07-29T10:30:37Z</dcterms:created>
  <dcterms:modified xsi:type="dcterms:W3CDTF">2026-07-29T10:30:37Z</dcterms:modified>
</cp:coreProperties>
</file>

<file path=docProps/custom.xml><?xml version="1.0" encoding="utf-8"?>
<Properties xmlns="http://schemas.openxmlformats.org/officeDocument/2006/custom-properties" xmlns:vt="http://schemas.openxmlformats.org/officeDocument/2006/docPropsVTypes"/>
</file>