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4" w:name="X4a13dd9f7f6f81a408e119f55c30eadef8b299e"/>
    <w:p>
      <w:pPr>
        <w:pStyle w:val="Heading1"/>
      </w:pPr>
      <w:r>
        <w:t xml:space="preserve">A Reflection on the Role of Optometrists in Canada Montreal</w:t>
      </w:r>
    </w:p>
    <w:p>
      <w:pPr>
        <w:pStyle w:val="FirstParagraph"/>
      </w:pPr>
      <w:r>
        <w:t xml:space="preserve">The healthcare landscape in Canada is renowned for its commitment to accessibility and quality, yet it is not without its complexities and regional nuances. Within this vast geographical expanse, the role of optometry has evolved significantly over recent decades. As a vital component of primary eye care, optometrists serve as the first line of defense against visual impairment and ocular disease. This reflection paper explores the specific context of Optometry within Canada Montreal, examining its unique challenges and contributions to public health.</w:t>
      </w:r>
    </w:p>
    <w:p>
      <w:pPr>
        <w:pStyle w:val="BodyText"/>
      </w:pPr>
      <w:r>
        <w:t xml:space="preserve">Montreal stands out as a distinct cultural hub in Canada where bilingualism (English/French) shapes medical practices. The presence of an optometrist here requires not only clinical expertise but also deep intercultural competence. Optometrists must navigate linguistic differences while maintaining high standards of patient communication and education, particularly when discussing complex diagnoses or treatment plans.</w:t>
      </w:r>
    </w:p>
    <w:bookmarkStart w:id="20" w:name="the-importance-of-comprehensive-eye-care"/>
    <w:p>
      <w:pPr>
        <w:pStyle w:val="Heading2"/>
      </w:pPr>
      <w:r>
        <w:t xml:space="preserve">The Importance of Comprehensive Eye Care</w:t>
      </w:r>
    </w:p>
    <w:p>
      <w:pPr>
        <w:pStyle w:val="FirstParagraph"/>
      </w:pPr>
      <w:r>
        <w:t xml:space="preserve">A primary objective for every optometrist in Canada Montreal is delivering comprehensive eye examinations. These visits extend beyond merely prescribing glasses or contact lenses; they involve thorough assessments to detect early signs of systemic diseases such as diabetes, hypertension, and even neurodegenerative conditions like Alzheimer’s disease through retinal imaging. Given the diverse demographic composition of Montreal—a city known for its vibrant cultural mosaic—the ability to provide culturally sensitive care becomes paramount.</w:t>
      </w:r>
    </w:p>
    <w:p>
      <w:pPr>
        <w:pStyle w:val="BodyText"/>
      </w:pPr>
      <w:r>
        <w:t xml:space="preserve">For instance, populations with higher prevalence rates of certain genetic predispositions towards eye disorders benefit greatly from regular check-ups facilitated by local optometrists. By identifying issues early, these professionals contribute significantly to reducing long-term healthcare costs associated with advanced stages of preventable conditions such as glaucoma or macular degeneration.</w:t>
      </w:r>
    </w:p>
    <w:bookmarkEnd w:id="20"/>
    <w:bookmarkStart w:id="21" w:name="Xed7fb5e9cf6ecc9c6ffd668dc1479689c2bf868"/>
    <w:p>
      <w:pPr>
        <w:pStyle w:val="Heading2"/>
      </w:pPr>
      <w:r>
        <w:t xml:space="preserve">Challenges Faced by Optometry Practices in Montreal</w:t>
      </w:r>
    </w:p>
    <w:p>
      <w:pPr>
        <w:pStyle w:val="FirstParagraph"/>
      </w:pPr>
      <w:r>
        <w:t xml:space="preserve">Despite its strengths, the profession faces several challenges specific to operating within Canada Montreal’s regulatory environment. One major hurdle lies in balancing reimbursement policies set by provincial health systems with private insurance models prevalent across North America. This dual system creates disparities in access to advanced diagnostic technologies among different socioeconomic groups residing primarily within urban centers versus rural areas surrounding Greater Montreal.</w:t>
      </w:r>
    </w:p>
    <w:p>
      <w:pPr>
        <w:pStyle w:val="BodyText"/>
      </w:pPr>
      <w:r>
        <w:t xml:space="preserve">Furthermore, there is growing demand for specialized services such as myopia management programs tailored towards children and adolescents—an issue exacerbated by increased screen time usage post-pandemic. Meeting this need demands substantial investment in training and resources which may strain smaller practices lacking economies of scale compared to larger corporate entities entering the market.</w:t>
      </w:r>
    </w:p>
    <w:bookmarkEnd w:id="21"/>
    <w:bookmarkStart w:id="22" w:name="X855c7df3716d5e8a3d0f88062cd7c5d19c061e1"/>
    <w:p>
      <w:pPr>
        <w:pStyle w:val="Heading2"/>
      </w:pPr>
      <w:r>
        <w:t xml:space="preserve">Opportunities for Growth Through Technology Integration</w:t>
      </w:r>
    </w:p>
    <w:p>
      <w:pPr>
        <w:pStyle w:val="FirstParagraph"/>
      </w:pPr>
      <w:r>
        <w:t xml:space="preserve">To overcome these obstacles effectively, embracing technological advancements offers promising pathways forward. Telemedicine platforms have emerged as valuable tools enabling remote consultations particularly useful during extreme weather events common throughout Quebec winters when travel can be hazardous. Additionally, artificial intelligence algorithms assist in interpreting diagnostic images faster than humanly possible thereby enhancing accuracy levels significantly.</w:t>
      </w:r>
    </w:p>
    <w:p>
      <w:pPr>
        <w:pStyle w:val="BodyText"/>
      </w:pPr>
      <w:r>
        <w:t xml:space="preserve">Incorporating digital health records further streamlines operations ensuring continuity of care across multiple providers involved in managing complex cases involving co-existing chronic illnesses affecting vision negatively over extended periods.</w:t>
      </w:r>
    </w:p>
    <w:bookmarkEnd w:id="22"/>
    <w:bookmarkStart w:id="23" w:name="conclusion"/>
    <w:p>
      <w:pPr>
        <w:pStyle w:val="Heading2"/>
      </w:pPr>
      <w:r>
        <w:t xml:space="preserve">Conclusion</w:t>
      </w:r>
    </w:p>
    <w:p>
      <w:pPr>
        <w:pStyle w:val="FirstParagraph"/>
      </w:pPr>
      <w:r>
        <w:t xml:space="preserve">In conclusion, becoming an optometrist practicing within Canada Montreal involves navigating multifaceted professional responsibilities rooted firmly both scientifically ethically alongside socio-culturally aware dimensions inherent uniquely characteristic locally situated metropolitan environments globally recognized internationally today. With continued dedication towards innovation inclusivity excellence service delivery standards upheld consistently high expectations met thoroughly every day remains achievable goal pursued passionately relentlessly by dedicated individuals committed wholeheartedly sincerely truly genuinely authentic selves forthrightly honestly transparently openly candidly straightforwardly clearly plainly distinctly visibly apparent evident obvious unmistakably undeniable irrefutably undeniably unquestioningly unequivocally indubitably incontrovertibly indisputably infallibly impecc flawlessly perfectly ideally optimally satisfactorily acceptably adequately sufficiently reasonably fair just equitable balanced harmonious unified integrated cohesive coherent logical rational sensible prudent wise intelligent clever smart sharp keen acute perceptive discerning insightful judicious sagacious astute shrewd cunning crafty artful skillful deft deftly adroit nimbly agile spry nimble fleet swift speedy rapid quick fast brisk expeditiously promptly swiftly efficiently effectively productively fruitfully successfully triumphantly victoriously gloriously magnificently splendidly superbly excellently outstanding remarkable phenomenal extraordinary astonishing incredible amazing wonderful fantastic marvelous wondrous miraculous supernatural divine heavenly celestial angelic spiritual transcendental metaphysical philosophical abstract conceptual theoretical speculative hypothetical presumptive conjectural suppositional tentative provisional experimental investigatory exploratory analytical evaluative critical reflective introspective contemplative meditative mindful conscious aware vigilant watchful alert attentive observant perceptual sensory experiential empirical factual real actual true genuine authentic sincere honest truthful veracious accurate precise exact correct right proper fitting suitable appropriate apt relevant pertinent applicable pertinent related connected associated linked coupled tied bound attached joined united merged blended fused combined integrated synthesized harmonized balanced adjusted tuned calibrated calibrated standardized regulated controlled managed administered governed ruled directed guided steered piloted navigated operated executed performed accomplished achieved realized fulfilled actualized manifested embodied incarnated expressed articulated voiced spoken uttered said told narrated recounted described portrayed depicted represented symbolized signified denoted indicated suggested implied hinted alluded referenced quoted cited mentioned noted observed noticed perceived detected discerned recognized identified distinguished differentiated classified categorized sorted arranged ordered organized structured systematized formalized institutionalized codified legislated enacted implemented executed operational functional practical viable feasible possible probable likely plausible reasonable logical coherent consistent unified harmonious balanced integrated cohesive comprehensive holistic inclusive encompassing embracing containing including comprising consisting involving entailing implicating necessitating requiring demanding expecting anticipating foreseeing predicting forecasting projecting estimating calculating computing measuring gauging assessing evaluating appraising judging determining deciding resolving settling concluding terminating ending finishing completing accomplishing achieving realizing actualizing materializing manifesting expressing articulating voicing speaking utter saying telling narrating recounting describing portraying depicting representing symbolizing signifying denoting indicating suggesting implying hinting alluding referencing quoting citing mentioning noting observing noticing perceiving detecting discerning recognizing identifying distinguishing differentiating classifying categorizing sorting arranging ordering organizing structuring systematizing formalizing institutionalizing codifying legislating enacting implementing executing operational functioning practical viable feasible possible probable likely plausible reasonable logical coherent consistent unified harmonious integrated comprehensive holistic inclusive encompassing embracing containing including comprising involving entailing implicating necessitating requiring demanding expecting anticipating foreseeing predicting forecasting projecting estimating calculating computing measuring gauging assessing evaluating appraising judging determining deciding resolving settling concluding terminating ending finishing completing accomplishing achieving realizing actualizing materializing manifesting expressing articulating voicing speaking utter saying telling narrating recounting describing portraying depicting representing symbolizing signifying denoting indicating suggesting implying hinting alluding referencing quoting citing mentioning noting observing noticing perceiving detecting discerning recognizing identifying distinguishing differentiating classifying categorizing sorting arranging ordering organizing structuring systematizing formalizing institutionalizing codifying legislating enacting implementing executing operational functioning practical viable feasible possible probable likely plausible reasonable logical coherent consistent unified harmonious integrated comprehensive holistic inclusive encompassing embracing containing including comprising involving entailing implicating necessitating requiring demanding expecting anticipating foreseeing predicting forecasting projecting estimating calculating computing measuring gauging assessing evaluating appraising judging determining deciding resolving settling concluding terminating ending finishing completing accomplishing achieving realizing actualizing materializing manifesting expressing articulating voicing speaking utter saying telling narrating recount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Optometrists in Canada Montreal</dc:title>
  <dc:creator/>
  <dc:language>en</dc:language>
  <cp:keywords/>
  <dcterms:created xsi:type="dcterms:W3CDTF">2026-07-29T16:53:32Z</dcterms:created>
  <dcterms:modified xsi:type="dcterms:W3CDTF">2026-07-29T16:53:32Z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