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Bangalore</w:t>
      </w:r>
    </w:p>
    <w:bookmarkStart w:id="26" w:name="X7d2c22e2b23257d24e441aef59ec328b90cfb33"/>
    <w:p>
      <w:pPr>
        <w:pStyle w:val="Heading1"/>
      </w:pPr>
      <w:r>
        <w:t xml:space="preserve">A Reflection on the Role of the Optometrist in India Bangalore</w:t>
      </w:r>
    </w:p>
    <w:p>
      <w:pPr>
        <w:pStyle w:val="FirstParagraph"/>
      </w:pPr>
      <w:r>
        <w:t xml:space="preserve">In the vast and vibrant tapestry of healthcare, few professions command as much respect and necessity as that of the optometrist. While often overshadowed by ophthalmologists in public perception, optometrists serve as the first line of defense for ocular health. When examining this role through the specific lens of</w:t>
      </w:r>
      <w:r>
        <w:t xml:space="preserve"> </w:t>
      </w:r>
      <w:r>
        <w:rPr>
          <w:bCs/>
          <w:b/>
        </w:rPr>
        <w:t xml:space="preserve">India Bangalore</w:t>
      </w:r>
      <w:r>
        <w:t xml:space="preserve">, a city renowned not just for its IT prowess but also for becoming a burgeoning medical tourism hub, the significance of this profession becomes even more pronounced. This reflection paper explores the multifaceted duties, challenges, and societal impact of an</w:t>
      </w:r>
      <w:r>
        <w:t xml:space="preserve"> </w:t>
      </w:r>
      <w:r>
        <w:rPr>
          <w:bCs/>
          <w:b/>
        </w:rPr>
        <w:t xml:space="preserve">Optometrist</w:t>
      </w:r>
      <w:r>
        <w:t xml:space="preserve"> </w:t>
      </w:r>
      <w:r>
        <w:t xml:space="preserve">operating within the dynamic healthcare landscape of</w:t>
      </w:r>
      <w:r>
        <w:t xml:space="preserve"> </w:t>
      </w:r>
      <w:r>
        <w:rPr>
          <w:bCs/>
          <w:b/>
        </w:rPr>
        <w:t xml:space="preserve">India Bangalore</w:t>
      </w:r>
      <w:r>
        <w:t xml:space="preserve">.</w:t>
      </w:r>
    </w:p>
    <w:bookmarkStart w:id="20" w:name="X48a48c75885a69ee5d193b0329b49759e5d5452"/>
    <w:p>
      <w:pPr>
        <w:pStyle w:val="Heading2"/>
      </w:pPr>
      <w:r>
        <w:t xml:space="preserve">The Evolving Landscape of Eye Care in a Metropolis</w:t>
      </w:r>
    </w:p>
    <w:p>
      <w:pPr>
        <w:pStyle w:val="FirstParagraph"/>
      </w:pPr>
      <w:r>
        <w:rPr>
          <w:bCs/>
          <w:b/>
        </w:rPr>
        <w:t xml:space="preserve">Bangalore India</w:t>
      </w:r>
      <w:r>
        <w:t xml:space="preserve">, often hailed as the Silicon Valley of India, is a city defined by its rapid urbanization, technological advancement, and demographic shift. It is a melting pot where traditional values meet modern lifestyles. In such an environment, the demand for comprehensive eye care has skyrocketed. The population in</w:t>
      </w:r>
      <w:r>
        <w:t xml:space="preserve"> </w:t>
      </w:r>
      <w:r>
        <w:rPr>
          <w:bCs/>
          <w:b/>
        </w:rPr>
        <w:t xml:space="preserve">India Bangalore</w:t>
      </w:r>
      <w:r>
        <w:t xml:space="preserve"> </w:t>
      </w:r>
      <w:r>
        <w:t xml:space="preserve">leads one of the most screen-intensive lives globally due to the dominance of the IT sector and digital startups. Consequently, issues related to Computer Vision Syndrome (CVS), digital eye strain, and myopia progression are prevalent among both adults and children.</w:t>
      </w:r>
    </w:p>
    <w:p>
      <w:pPr>
        <w:pStyle w:val="BodyText"/>
      </w:pPr>
      <w:r>
        <w:t xml:space="preserve">An</w:t>
      </w:r>
      <w:r>
        <w:t xml:space="preserve"> </w:t>
      </w:r>
      <w:r>
        <w:rPr>
          <w:bCs/>
          <w:b/>
        </w:rPr>
        <w:t xml:space="preserve">Optometrist</w:t>
      </w:r>
      <w:r>
        <w:t xml:space="preserve"> </w:t>
      </w:r>
      <w:r>
        <w:t xml:space="preserve">in this context is not merely a prescriber of glasses. They act as primary healthcare providers who must navigate the intersection of technology and biology. The reflection here is on how the optometrist has had to evolve from a simple refractionist to a holistic eye health specialist capable of diagnosing systemic diseases such as diabetes and hypertension through ocular signs, particularly relevant given that India carries a significant burden of diabetic patients.</w:t>
      </w:r>
    </w:p>
    <w:bookmarkEnd w:id="20"/>
    <w:bookmarkStart w:id="21" w:name="Xb0b5e8e1044b2880b399429f4dbad613dc60f9e"/>
    <w:p>
      <w:pPr>
        <w:pStyle w:val="Heading2"/>
      </w:pPr>
      <w:r>
        <w:t xml:space="preserve">Bridging the Gap: Primary Care and Early Detection</w:t>
      </w:r>
    </w:p>
    <w:p>
      <w:pPr>
        <w:pStyle w:val="FirstParagraph"/>
      </w:pPr>
      <w:r>
        <w:t xml:space="preserve">One of the most critical reflections on the profession in</w:t>
      </w:r>
      <w:r>
        <w:t xml:space="preserve"> </w:t>
      </w:r>
      <w:r>
        <w:rPr>
          <w:bCs/>
          <w:b/>
        </w:rPr>
        <w:t xml:space="preserve">India Bangalore</w:t>
      </w:r>
      <w:r>
        <w:t xml:space="preserve"> </w:t>
      </w:r>
      <w:r>
        <w:t xml:space="preserve">is its role in preventive healthcare. With a growing middle class and increased health awareness, there is a shift towards regular check-ups rather than reactive treatment. However, disparities still exist within</w:t>
      </w:r>
      <w:r>
        <w:t xml:space="preserve"> </w:t>
      </w:r>
      <w:r>
        <w:rPr>
          <w:bCs/>
          <w:b/>
        </w:rPr>
        <w:t xml:space="preserve">Bangalore India</w:t>
      </w:r>
      <w:r>
        <w:t xml:space="preserve">, where tiered healthcare systems separate premium corporate hospitals from community-based clinics.</w:t>
      </w:r>
    </w:p>
    <w:p>
      <w:pPr>
        <w:pStyle w:val="BodyText"/>
      </w:pPr>
      <w:r>
        <w:t xml:space="preserve">The</w:t>
      </w:r>
      <w:r>
        <w:t xml:space="preserve"> </w:t>
      </w:r>
      <w:r>
        <w:rPr>
          <w:bCs/>
          <w:b/>
        </w:rPr>
        <w:t xml:space="preserve">Optometrist</w:t>
      </w:r>
      <w:r>
        <w:t xml:space="preserve"> </w:t>
      </w:r>
      <w:r>
        <w:t xml:space="preserve">plays a pivotal role in democratizing eye care. In many communities across the city, optometrists are the most accessible eye care professionals. They serve as triage experts, identifying patients who require immediate referral to ophthalmologists for surgical interventions like cataracts or glaucoma management. This gatekeeping function is vital for reducing the burden on tertiary hospitals in</w:t>
      </w:r>
      <w:r>
        <w:t xml:space="preserve"> </w:t>
      </w:r>
      <w:r>
        <w:rPr>
          <w:bCs/>
          <w:b/>
        </w:rPr>
        <w:t xml:space="preserve">India Bangalore</w:t>
      </w:r>
      <w:r>
        <w:t xml:space="preserve">. By managing routine cases efficiently, optometrists ensure that critical resources are available for complex cases, thereby optimizing the healthcare ecosystem.</w:t>
      </w:r>
    </w:p>
    <w:bookmarkEnd w:id="21"/>
    <w:bookmarkStart w:id="22" w:name="the-cultural-and-educational-imperative"/>
    <w:p>
      <w:pPr>
        <w:pStyle w:val="Heading2"/>
      </w:pPr>
      <w:r>
        <w:t xml:space="preserve">The Cultural and Educational Imperative</w:t>
      </w:r>
    </w:p>
    <w:p>
      <w:pPr>
        <w:pStyle w:val="FirstParagraph"/>
      </w:pPr>
      <w:r>
        <w:t xml:space="preserve">Culture plays a significant role in how eye health is perceived in</w:t>
      </w:r>
      <w:r>
        <w:t xml:space="preserve"> </w:t>
      </w:r>
      <w:r>
        <w:rPr>
          <w:bCs/>
          <w:b/>
        </w:rPr>
        <w:t xml:space="preserve">India Bangalore</w:t>
      </w:r>
      <w:r>
        <w:t xml:space="preserve">. Historically, there was a stigma or misconception that wearing glasses indicated weakness. However, recent years have seen a cultural shift where vision correction is increasingly viewed as essential for academic and professional success. An</w:t>
      </w:r>
      <w:r>
        <w:t xml:space="preserve"> </w:t>
      </w:r>
      <w:r>
        <w:rPr>
          <w:bCs/>
          <w:b/>
        </w:rPr>
        <w:t xml:space="preserve">Optometrist</w:t>
      </w:r>
      <w:r>
        <w:t xml:space="preserve"> </w:t>
      </w:r>
      <w:r>
        <w:t xml:space="preserve">must be adept at educating patients and parents about the importance of early intervention.</w:t>
      </w:r>
    </w:p>
    <w:p>
      <w:pPr>
        <w:pStyle w:val="BodyText"/>
      </w:pPr>
      <w:r>
        <w:t xml:space="preserve">In the educational hubs of Bangalore, optometrists often collaborate with schools to screen children for visual acuity issues. Myopia control is becoming a major focus area. Reflecting on this, it becomes evident that an optometrist’s role extends beyond clinical practice into community education and advocacy. They must communicate complex medical information in ways that resonate with the diverse demographic of</w:t>
      </w:r>
      <w:r>
        <w:t xml:space="preserve"> </w:t>
      </w:r>
      <w:r>
        <w:rPr>
          <w:bCs/>
          <w:b/>
        </w:rPr>
        <w:t xml:space="preserve">India Bangalore</w:t>
      </w:r>
      <w:r>
        <w:t xml:space="preserve">, ranging from tech-savvy millennials to traditional elders who may prefer Ayurvedic or unverified remedies.</w:t>
      </w:r>
    </w:p>
    <w:bookmarkEnd w:id="22"/>
    <w:bookmarkStart w:id="23" w:name="X87966536f98065b1b3de0086655a20ecfd90253"/>
    <w:p>
      <w:pPr>
        <w:pStyle w:val="Heading2"/>
      </w:pPr>
      <w:r>
        <w:t xml:space="preserve">Technological Integration and Professional Standards</w:t>
      </w:r>
    </w:p>
    <w:p>
      <w:pPr>
        <w:pStyle w:val="FirstParagraph"/>
      </w:pPr>
      <w:r>
        <w:rPr>
          <w:bCs/>
          <w:b/>
        </w:rPr>
        <w:t xml:space="preserve">Bangalore India</w:t>
      </w:r>
      <w:r>
        <w:t xml:space="preserve"> </w:t>
      </w:r>
      <w:r>
        <w:t xml:space="preserve">is a center for technological innovation, and this influences the practice of optometry. Modern optometrists here utilize advanced diagnostic tools such as Optical Coherence Tomography (OCT), automated refactors, and digital retinal imaging. The integration of AI in diagnosing diabetic retinopathy is also gaining traction.</w:t>
      </w:r>
    </w:p>
    <w:p>
      <w:pPr>
        <w:pStyle w:val="BodyText"/>
      </w:pPr>
      <w:r>
        <w:t xml:space="preserve">The presence of an</w:t>
      </w:r>
      <w:r>
        <w:t xml:space="preserve"> </w:t>
      </w:r>
      <w:r>
        <w:rPr>
          <w:bCs/>
          <w:b/>
        </w:rPr>
        <w:t xml:space="preserve">Optometrist</w:t>
      </w:r>
      <w:r>
        <w:t xml:space="preserve"> </w:t>
      </w:r>
      <w:r>
        <w:t xml:space="preserve">in this high-tech environment requires continuous learning and adaptation. It is not enough to have the equipment; one must possess the clinical expertise to interpret data accurately. This reflection highlights a challenge: ensuring that technological advancement does not outpace clinical skill development. Furthermore, with the rise of tele-optometry and online consultations post-pandemic, optometrists in Bangalore are adapting their service models to include digital follow-ups, making eye care more accessible across the sprawling city.</w:t>
      </w:r>
    </w:p>
    <w:bookmarkEnd w:id="23"/>
    <w:bookmarkStart w:id="24" w:name="challenges-and-future-outlook"/>
    <w:p>
      <w:pPr>
        <w:pStyle w:val="Heading2"/>
      </w:pPr>
      <w:r>
        <w:t xml:space="preserve">Challenges and Future Outlook</w:t>
      </w:r>
    </w:p>
    <w:p>
      <w:pPr>
        <w:pStyle w:val="FirstParagraph"/>
      </w:pPr>
      <w:r>
        <w:t xml:space="preserve">Despite progress, challenges remain. The shortage of qualified professionals in rural peripheries of</w:t>
      </w:r>
      <w:r>
        <w:t xml:space="preserve"> </w:t>
      </w:r>
      <w:r>
        <w:rPr>
          <w:bCs/>
          <w:b/>
        </w:rPr>
        <w:t xml:space="preserve">Bangalore India</w:t>
      </w:r>
      <w:r>
        <w:t xml:space="preserve">, the cost of advanced corrective treatments, and the need for standardized regulatory enforcement are ongoing issues. The unorganized sector still poses a threat to quality care standards.</w:t>
      </w:r>
    </w:p>
    <w:p>
      <w:pPr>
        <w:pStyle w:val="BodyText"/>
      </w:pPr>
      <w:r>
        <w:t xml:space="preserve">Looking forward, the role of the</w:t>
      </w:r>
      <w:r>
        <w:t xml:space="preserve"> </w:t>
      </w:r>
      <w:r>
        <w:rPr>
          <w:bCs/>
          <w:b/>
        </w:rPr>
        <w:t xml:space="preserve">Optometrist</w:t>
      </w:r>
      <w:r>
        <w:t xml:space="preserve"> </w:t>
      </w:r>
      <w:r>
        <w:t xml:space="preserve">in</w:t>
      </w:r>
      <w:r>
        <w:t xml:space="preserve"> </w:t>
      </w:r>
      <w:r>
        <w:rPr>
          <w:bCs/>
          <w:b/>
        </w:rPr>
        <w:t xml:space="preserve">India Bangalore</w:t>
      </w:r>
      <w:r>
        <w:t xml:space="preserve"> </w:t>
      </w:r>
      <w:r>
        <w:t xml:space="preserve">is poised to expand. With healthcare becoming more specialized and patient-centric, optometrists are expected to take on greater responsibilities in chronic disease management. There is a growing recognition that eye health is integral to overall well-being, especially as life expectancy increases.</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Optometrist</w:t>
      </w:r>
      <w:r>
        <w:t xml:space="preserve"> </w:t>
      </w:r>
      <w:r>
        <w:t xml:space="preserve">in the context of</w:t>
      </w:r>
      <w:r>
        <w:t xml:space="preserve"> </w:t>
      </w:r>
      <w:r>
        <w:rPr>
          <w:bCs/>
          <w:b/>
        </w:rPr>
        <w:t xml:space="preserve">Bangalore India</w:t>
      </w:r>
      <w:r>
        <w:t xml:space="preserve">, represents a critical nexus of healthcare, technology, and social responsibility. It is a role that demands not only clinical proficiency but also empathy, educational prowess, and adaptability to rapid urban changes. As Bangalore continues to grow as a global city under the banner of</w:t>
      </w:r>
      <w:r>
        <w:t xml:space="preserve"> </w:t>
      </w:r>
      <w:r>
        <w:rPr>
          <w:bCs/>
          <w:b/>
        </w:rPr>
        <w:t xml:space="preserve">India</w:t>
      </w:r>
      <w:r>
        <w:t xml:space="preserve">, the optometrist stands at the forefront of ensuring that this growth does not come at the cost of public health. Through early detection, patient education, and integration with advanced medical technologies, optometrists contribute significantly to maintaining quality of life for millions. Reflecting on this journey underscores the necessity of supporting and elevating this profession within India’s healthcare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India Bangalore</dc:title>
  <dc:creator/>
  <dc:language>en</dc:language>
  <cp:keywords/>
  <dcterms:created xsi:type="dcterms:W3CDTF">2026-07-29T18:35:56Z</dcterms:created>
  <dcterms:modified xsi:type="dcterms:W3CDTF">2026-07-29T18:35:56Z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