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Tel</w:t>
      </w:r>
      <w:r>
        <w:t xml:space="preserve"> </w:t>
      </w:r>
      <w:r>
        <w:t xml:space="preserve">Aviv,</w:t>
      </w:r>
      <w:r>
        <w:t xml:space="preserve"> </w:t>
      </w:r>
      <w:r>
        <w:t xml:space="preserve">Israel</w:t>
      </w:r>
    </w:p>
    <w:bookmarkStart w:id="26" w:name="X1d9f30cf43e3c9bf04700a76a8313b3f9f00da6"/>
    <w:p>
      <w:pPr>
        <w:pStyle w:val="Heading1"/>
      </w:pPr>
      <w:r>
        <w:t xml:space="preserve">Bridging Health and Heritage: A Reflection on the Role of an Optometrist in Tel Aviv, Israel</w:t>
      </w:r>
    </w:p>
    <w:p>
      <w:pPr>
        <w:pStyle w:val="FirstParagraph"/>
      </w:pPr>
      <w:r>
        <w:t xml:space="preserve">The city of Tel Aviv is a vibrant tapestry woven from diverse cultures, rapid technological advancement, and an enduring commitment to health and well-being. Situated on the Mediterranean coast in Israel, it stands as a beacon of modernity amidst ancient lands. Within this dynamic urban landscape, the role of healthcare professionals is particularly critical. Among these specialists are optometrists who serve not only as vision care providers but also as essential guardians of public health and quality of life This reflection paper explores the multifaceted responsibilities, cultural nuances, and professional challenges faced by an</w:t>
      </w:r>
      <w:r>
        <w:t xml:space="preserve"> </w:t>
      </w:r>
      <w:r>
        <w:rPr>
          <w:bCs/>
          <w:b/>
        </w:rPr>
        <w:t xml:space="preserve">optometrist</w:t>
      </w:r>
      <w:r>
        <w:t xml:space="preserve"> </w:t>
      </w:r>
      <w:r>
        <w:t xml:space="preserve">practicing in this unique environment known for its progressive healthcare system.</w:t>
      </w:r>
    </w:p>
    <w:bookmarkStart w:id="20" w:name="X4f75adbc68f43a94a1dcb54499cb85fd83da6da"/>
    <w:p>
      <w:pPr>
        <w:pStyle w:val="Heading2"/>
      </w:pPr>
      <w:r>
        <w:t xml:space="preserve">The Intersection of Technology and Tradition</w:t>
      </w:r>
    </w:p>
    <w:p>
      <w:pPr>
        <w:pStyle w:val="FirstParagraph"/>
      </w:pPr>
      <w:r>
        <w:t xml:space="preserve">Tel Aviv is often referred to as "Silicon Wadi," a hub for tech innovation. This technological fervor deeply influences the practice of optometry here. Modern</w:t>
      </w:r>
      <w:r>
        <w:t xml:space="preserve"> </w:t>
      </w:r>
      <w:r>
        <w:rPr>
          <w:bCs/>
          <w:b/>
        </w:rPr>
        <w:t xml:space="preserve">optometrist</w:t>
      </w:r>
      <w:r>
        <w:t xml:space="preserve"> </w:t>
      </w:r>
      <w:r>
        <w:t xml:space="preserve">clinics in Israel are equipped with state-of-the-art diagnostic tools, including OCT (Optical Coherence Tomography) and digital retinal imaging devices that rival those found in major medical centers worldwide However the integration of such advanced technology does not diminish the human element of care it enhances it For an optometrist working in Tel Aviv, there is a constant balance between relying on data-driven diagnostics and maintaining empathetic patient interactions The high prevalence of smartphone use and screen time among residents has led to a surge in cases digital eye strain and myopia progression necessitating innovative approaches to vision correction such as specialized contact lenses for computer users or blue-light filtering strategies This reflects the adaptive nature required of an</w:t>
      </w:r>
      <w:r>
        <w:t xml:space="preserve"> </w:t>
      </w:r>
      <w:r>
        <w:rPr>
          <w:bCs/>
          <w:b/>
        </w:rPr>
        <w:t xml:space="preserve">optometrist</w:t>
      </w:r>
      <w:r>
        <w:t xml:space="preserve"> </w:t>
      </w:r>
      <w:r>
        <w:t xml:space="preserve">in a tech-centric society like Tel Aviv.</w:t>
      </w:r>
    </w:p>
    <w:bookmarkEnd w:id="20"/>
    <w:bookmarkStart w:id="21" w:name="X73f27740879c95d8477749ae3505b5ca4b6860f"/>
    <w:p>
      <w:pPr>
        <w:pStyle w:val="Heading2"/>
      </w:pPr>
      <w:r>
        <w:t xml:space="preserve">Cultural Diversity and Patient Communication</w:t>
      </w:r>
    </w:p>
    <w:p>
      <w:pPr>
        <w:pStyle w:val="FirstParagraph"/>
      </w:pPr>
      <w:r>
        <w:t xml:space="preserve">One cannot discuss healthcare in Israel without acknowledging its profound cultural diversity. Tel Aviv is home to immigrants from over one hundred countries, speaking dozens of languages This multicultural fabric presents both opportunities and challenges for an</w:t>
      </w:r>
      <w:r>
        <w:t xml:space="preserve"> </w:t>
      </w:r>
      <w:r>
        <w:rPr>
          <w:bCs/>
          <w:b/>
        </w:rPr>
        <w:t xml:space="preserve">optometrist</w:t>
      </w:r>
      <w:r>
        <w:t xml:space="preserve">. Effective communication becomes paramount when patients may have limited proficiency in Hebrew or English Yet Israeli society is characterized by a directness and informality that can sometimes bridge linguistic gaps However sensitivity to cultural nuances regarding eye health traditions superstitions about glasses or stigma associated with certain eye conditions remains crucial An optometrist must be culturally competent navigating differences in dietary habits that affect overall health including ocular nutrition such as high consumption of hummus falafel and fresh produce which generally supports good health but also potential sugar intake issues affecting diabetes-related eye care Diabetes is a significant public health concern in Israel and the</w:t>
      </w:r>
      <w:r>
        <w:t xml:space="preserve"> </w:t>
      </w:r>
      <w:r>
        <w:rPr>
          <w:bCs/>
          <w:b/>
        </w:rPr>
        <w:t xml:space="preserve">optometrist</w:t>
      </w:r>
      <w:r>
        <w:t xml:space="preserve"> </w:t>
      </w:r>
      <w:r>
        <w:t xml:space="preserve">plays a pivotal role early detection through regular dilated exams preventing vision loss from diabetic retinopathy thus acting as a frontline defense against systemic disease manifestations.</w:t>
      </w:r>
    </w:p>
    <w:bookmarkEnd w:id="21"/>
    <w:bookmarkStart w:id="22" w:name="X92c51c9cd8845de8fa5d8c73e6021c49c148e32"/>
    <w:p>
      <w:pPr>
        <w:pStyle w:val="Heading2"/>
      </w:pPr>
      <w:r>
        <w:t xml:space="preserve">The Unique Geographic and Environmental Context of Tel Aviv</w:t>
      </w:r>
    </w:p>
    <w:p>
      <w:pPr>
        <w:pStyle w:val="FirstParagraph"/>
      </w:pPr>
      <w:r>
        <w:t xml:space="preserve">The geographic location of Tel Aviv significantly impacts ocular health concerns. Situated on the coast with intense sunlight year-round exposure to ultraviolet (UV) radiation is high This environmental factor makes UV protection not just a cosmetic choice but a medical necessity for residents An</w:t>
      </w:r>
      <w:r>
        <w:t xml:space="preserve"> </w:t>
      </w:r>
      <w:r>
        <w:rPr>
          <w:bCs/>
          <w:b/>
        </w:rPr>
        <w:t xml:space="preserve">optometrist</w:t>
      </w:r>
      <w:r>
        <w:t xml:space="preserve"> </w:t>
      </w:r>
      <w:r>
        <w:t xml:space="preserve">in Tel Aviv must consistently educate patients about the importance of wearing sunglasses with proper UV400 protection to prevent cataracts macular degeneration and pterygium Furthermore the urban nature of Tel Aviv contributes to air pollution levels which can exacerbate dry eye syndrome a common complaint among office workers living near busy roads The</w:t>
      </w:r>
      <w:r>
        <w:t xml:space="preserve"> </w:t>
      </w:r>
      <w:r>
        <w:rPr>
          <w:bCs/>
          <w:b/>
        </w:rPr>
        <w:t xml:space="preserve">optometrist</w:t>
      </w:r>
      <w:r>
        <w:t xml:space="preserve"> </w:t>
      </w:r>
      <w:r>
        <w:t xml:space="preserve">must address these environmental stressors through targeted treatment plans perhaps recommending lubricating drops air purifiers or lifestyle modifications specific to the city's climate and urban density.</w:t>
      </w:r>
    </w:p>
    <w:bookmarkEnd w:id="22"/>
    <w:bookmarkStart w:id="23" w:name="Xcf87b65645dc4fc531d359380a9db8098d5eb48"/>
    <w:p>
      <w:pPr>
        <w:pStyle w:val="Heading2"/>
      </w:pPr>
      <w:r>
        <w:t xml:space="preserve">Economic Factors and Accessibility of Care</w:t>
      </w:r>
    </w:p>
    <w:p>
      <w:pPr>
        <w:pStyle w:val="FirstParagraph"/>
      </w:pPr>
      <w:r>
        <w:t xml:space="preserve">Israel boasts a universal healthcare system where basic health insurance is mandatory yet supplementary private insurance plays a significant role in accessing specialized care like optometry While many basic exams are covered through the national health funds (Kupat Holim) advanced treatments laser vision correction premium contacts often require out-of-pocket expenses or private insurance coverage As such an</w:t>
      </w:r>
      <w:r>
        <w:t xml:space="preserve"> </w:t>
      </w:r>
      <w:r>
        <w:rPr>
          <w:bCs/>
          <w:b/>
        </w:rPr>
        <w:t xml:space="preserve">optometrist</w:t>
      </w:r>
      <w:r>
        <w:t xml:space="preserve"> </w:t>
      </w:r>
      <w:r>
        <w:t xml:space="preserve">in Tel Aviv operates within a complex economic framework They must balance providing high-quality care with financial realities of their patients Transparency in pricing ethical billing practices and offering flexible payment options become integral parts of the professional duty Moreover there is a growing segment of the population seeking cosmetic and elective procedures such as LASIK or PRK highlighting demand for precision surgery coordination between optometrists refractive surgeons ensuring seamless patient journeys from consultation to post-operative care.</w:t>
      </w:r>
    </w:p>
    <w:bookmarkEnd w:id="23"/>
    <w:bookmarkStart w:id="24" w:name="Xd68cf393db161d80baf165cbdcf54d7db96b6c4"/>
    <w:p>
      <w:pPr>
        <w:pStyle w:val="Heading2"/>
      </w:pPr>
      <w:r>
        <w:t xml:space="preserve">Professional Responsibility in a High-Stakes Environment</w:t>
      </w:r>
    </w:p>
    <w:p>
      <w:pPr>
        <w:pStyle w:val="FirstParagraph"/>
      </w:pPr>
      <w:r>
        <w:t xml:space="preserve">Living in Israel carries additional layers of responsibility due to its geopolitical context While Tel Aviv itself is generally stable compared to other regions emergency preparedness and psychological support are part of daily life Stress anxiety and trauma can have physiological effects including altered vision or worsening existing conditions An</w:t>
      </w:r>
      <w:r>
        <w:t xml:space="preserve"> </w:t>
      </w:r>
      <w:r>
        <w:rPr>
          <w:bCs/>
          <w:b/>
        </w:rPr>
        <w:t xml:space="preserve">optometrist</w:t>
      </w:r>
      <w:r>
        <w:t xml:space="preserve"> </w:t>
      </w:r>
      <w:r>
        <w:t xml:space="preserve">here must be attuned not just to physical symptoms but also the mental well-being of their patients During times of heightened tension optometry clinics may see an increase in patients reporting stress-induced headaches blurred vision or dry eyes The profession requires resilience adaptability and compassion offering a safe space for individuals seeking relief from both visual strain and emotional burden This holistic approach distinguishes excellent care in challenging environments.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optometrist</w:t>
      </w:r>
      <w:r>
        <w:t xml:space="preserve"> </w:t>
      </w:r>
      <w:r>
        <w:t xml:space="preserve">in Tel Aviv Israel transcends traditional boundaries of vision correction It encompasses technological integration cultural sensitivity environmental awareness economic navigation and psychological support As a city that embodies innovation diversity and resilience so too must its healthcare practitioners evolve to meet the complex needs of their community Whether addressing the impacts of digital life diagnosing diabetes-related complications or providing comfort during stressful times the</w:t>
      </w:r>
      <w:r>
        <w:t xml:space="preserve"> </w:t>
      </w:r>
      <w:r>
        <w:rPr>
          <w:bCs/>
          <w:b/>
        </w:rPr>
        <w:t xml:space="preserve">optometrist</w:t>
      </w:r>
      <w:r>
        <w:t xml:space="preserve"> </w:t>
      </w:r>
      <w:r>
        <w:t xml:space="preserve">serves as a vital link between individual health and societal well-being By embracing these multidimensional roles professionals practicing in this vibrant Israeli metropolis contribute significantly to enhancing quality of life for countless residents ensuring that clear vision remains accessible equitable and comprehensive within the rich cultural tapestry of Tel Aviv.</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Optometrist in Tel Aviv, Israel</dc:title>
  <dc:creator/>
  <dc:language>en</dc:language>
  <cp:keywords/>
  <dcterms:created xsi:type="dcterms:W3CDTF">2026-07-29T19:33:22Z</dcterms:created>
  <dcterms:modified xsi:type="dcterms:W3CDTF">2026-07-29T19:33:22Z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