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Miami,</w:t>
      </w:r>
      <w:r>
        <w:t xml:space="preserve"> </w:t>
      </w:r>
      <w:r>
        <w:t xml:space="preserve">United</w:t>
      </w:r>
      <w:r>
        <w:t xml:space="preserve"> </w:t>
      </w:r>
      <w:r>
        <w:t xml:space="preserve">States</w:t>
      </w:r>
    </w:p>
    <w:bookmarkStart w:id="27" w:name="Xfd37d5f2dad62229c053a507075a8a822f440a9"/>
    <w:p>
      <w:pPr>
        <w:pStyle w:val="Heading1"/>
      </w:pPr>
      <w:r>
        <w:t xml:space="preserve">A Professional Reflection on Optometry Practice within the United States Miami Context</w:t>
      </w:r>
    </w:p>
    <w:p>
      <w:pPr>
        <w:pStyle w:val="FirstParagraph"/>
      </w:pPr>
      <w:r>
        <w:rPr>
          <w:bCs/>
          <w:b/>
        </w:rPr>
        <w:t xml:space="preserve">Date:</w:t>
      </w:r>
      <w:r>
        <w:t xml:space="preserve"> </w:t>
      </w:r>
      <w:r>
        <w:t xml:space="preserve">October 26, 2023</w:t>
      </w:r>
      <w:r>
        <w:br/>
      </w:r>
    </w:p>
    <w:p>
      <w:pPr>
        <w:pStyle w:val="BodyText"/>
      </w:pPr>
      <w:r>
        <w:t xml:space="preserve">Rethinking Vision Care through the Lens of Cultural Competence and Clinical Precision in Miami</w:t>
      </w:r>
    </w:p>
    <w:bookmarkStart w:id="20" w:name="X227cd77e00dcb44a92b4240c9f2b0bfee20cd31"/>
    <w:p>
      <w:pPr>
        <w:pStyle w:val="Heading2"/>
      </w:pPr>
      <w:r>
        <w:t xml:space="preserve">Introduction: The Intersection of Sight and Place</w:t>
      </w:r>
    </w:p>
    <w:p>
      <w:pPr>
        <w:pStyle w:val="FirstParagraph"/>
      </w:pPr>
      <w:r>
        <w:t xml:space="preserve">Vision is often described as our most dominant sense, yet its complexity is frequently underestimated until it falters. In my journey to understand the profession of an Optometrist, I have come to realize that this role extends far beyond the simple prescription of glasses or contact lenses. It is a multifaceted discipline that intersects with systemic health, demographic diversity, and environmental factors. This reflection paper explores my evolving perspective on what it means to practice as an Optometrist in the unique landscape of Miami, United States. By examining the specific challenges and opportunities present in this vibrant city-state bordering Florida’s diverse population center, I aim to articulate a deeper understanding of the responsibilities inherent in this profession.</w:t>
      </w:r>
    </w:p>
    <w:bookmarkEnd w:id="20"/>
    <w:bookmarkStart w:id="21" w:name="the-clinical-landscape-of-optometry"/>
    <w:p>
      <w:pPr>
        <w:pStyle w:val="Heading2"/>
      </w:pPr>
      <w:r>
        <w:t xml:space="preserve">The Clinical Landscape of Optometry</w:t>
      </w:r>
    </w:p>
    <w:p>
      <w:pPr>
        <w:pStyle w:val="FirstParagraph"/>
      </w:pPr>
      <w:r>
        <w:t xml:space="preserve">To begin with, it is crucial to establish the foundational definition and scope of an Optometrist. In the United States, an Optometrist is a healthcare professional who examines, diagnoses, treats, and manages diseases involving the eyes and visual system. Unlike ophthalmologists who are medical doctors (MDs) capable of performing surgery, optometrists provide primary vision care through refractions and prescribing eyeglasses or contact lenses. However their scope of practice has expanded significantly in recent years to include the prescription of therapeutic pharmaceuticals for treating complex eye conditions such as glaucoma, macular degeneration, and dry eye syndrome.</w:t>
      </w:r>
    </w:p>
    <w:p>
      <w:pPr>
        <w:pStyle w:val="BodyText"/>
      </w:pPr>
      <w:r>
        <w:t xml:space="preserve">Reflecting on my initial perceptions, I previously viewed optometry merely as a retail-adjacent service. However, upon deeper investigation into the medical aspects of the field, I recognize that an Optometrist serves as a critical gatekeeper for systemic health. The eye is the only place in the human body where blood vessels can be directly observed without invasive surgery. Consequently, an Optometrist may detect early signs of diabetes, hypertension, high cholesterol, and even certain cancers during a routine examination. This realization has profoundly shifted my view of the profession from one of convenience to one of medical necessity.</w:t>
      </w:r>
    </w:p>
    <w:bookmarkEnd w:id="21"/>
    <w:bookmarkStart w:id="22" w:name="the-unique-demographic-context-miami"/>
    <w:p>
      <w:pPr>
        <w:pStyle w:val="Heading2"/>
      </w:pPr>
      <w:r>
        <w:t xml:space="preserve">The Unique Demographic Context: Miami</w:t>
      </w:r>
    </w:p>
    <w:p>
      <w:pPr>
        <w:pStyle w:val="FirstParagraph"/>
      </w:pPr>
      <w:r>
        <w:t xml:space="preserve">While the clinical duties remain consistent across many regions, the context in which an Optometist practices dramatically influences their approach. Miami, located within the United States and specifically in the state of Florida, presents a unique demographic tapestry that demands specialized cultural competence. As one of the most diverse cities in North America, Miami is home to large populations from Latin America and the Caribbean. This diversity is not merely cosmetic; it has significant clinical implications for eye care.</w:t>
      </w:r>
    </w:p>
    <w:p>
      <w:pPr>
        <w:pStyle w:val="BodyText"/>
      </w:pPr>
      <w:r>
        <w:t xml:space="preserve">In my reflection on practicing as an Optometrist in this specific locale, I must acknowledge the linguistic and cultural barriers that can impede effective patient care. Language is a profound barrier to health literacy. If an Optometrist cannot communicate effectively with patients who speak Spanish, Haitian Creole, Portuguese or various dialects of Latin American origin, critical health information may be lost. Therefore proficiency in these languages or access to high-quality interpretation services becomes a standard requirement rather than an optional skill for any Optometist aiming to serve the community of Miami responsibly.</w:t>
      </w:r>
    </w:p>
    <w:p>
      <w:pPr>
        <w:pStyle w:val="BodyText"/>
      </w:pPr>
      <w:r>
        <w:t xml:space="preserve">Furthermore cultural beliefs regarding health and disease vary widely among Miami’s residents. Some communities may harbor misconceptions about eye exams, viewing them as unnecessary unless vision is severely impaired. Others may rely heavily on traditional remedies before seeking professional medical advice. An Optometist practicing in this environment must be culturally humble and skilled in patient education, bridging the gap between modern ophthalmic science and traditional beliefs to ensure compliance with treatment plans.</w:t>
      </w:r>
    </w:p>
    <w:bookmarkEnd w:id="22"/>
    <w:bookmarkStart w:id="23" w:name="environmental-factors-the-miami-climate"/>
    <w:p>
      <w:pPr>
        <w:pStyle w:val="Heading2"/>
      </w:pPr>
      <w:r>
        <w:t xml:space="preserve">Environmental Factors: The Miami Climate</w:t>
      </w:r>
    </w:p>
    <w:p>
      <w:pPr>
        <w:pStyle w:val="FirstParagraph"/>
      </w:pPr>
      <w:r>
        <w:t xml:space="preserve">The geographic location of Miami also introduces specific environmental stressors that an Optometrist must address. Florida’s subtropical climate is characterized by intense ultraviolet (UV) radiation, high humidity, and seasonal allergies. These factors contribute to a higher prevalence of certain ocular surface diseases.</w:t>
      </w:r>
    </w:p>
    <w:p>
      <w:pPr>
        <w:pStyle w:val="BodyText"/>
      </w:pPr>
      <w:r>
        <w:t xml:space="preserve">For instance the risk of photokeratitis (sunburn of the eye) and pterygium growth is elevated due to strong sun exposure. As an Optometrist, part of my role involves educating patients on the importance of UV-protection sunglasses not just for comfort but for long-term prevention against cataracts and macular degeneration. Additionally high humidity levels exacerbate conditions like allergic conjunctivitis and dry eye syndrome due to the interaction between pollutants, pollen, and tear film stability. Understanding these local environmental triggers allows an Optometrist in Miami to provide more targeted preventive care than a colleague practicing in a cooler or drier climate.</w:t>
      </w:r>
    </w:p>
    <w:bookmarkEnd w:id="23"/>
    <w:bookmarkStart w:id="24" w:name="socioeconomic-considerations"/>
    <w:p>
      <w:pPr>
        <w:pStyle w:val="Heading2"/>
      </w:pPr>
      <w:r>
        <w:t xml:space="preserve">Socioeconomic Considerations</w:t>
      </w:r>
    </w:p>
    <w:p>
      <w:pPr>
        <w:pStyle w:val="FirstParagraph"/>
      </w:pPr>
      <w:r>
        <w:t xml:space="preserve">Another critical aspect of this reflection involves socioeconomic disparities. Miami has areas of significant wealth alongside communities facing economic hardship. Access to eye care can be unequal, with lower-income populations often delaying necessary treatments due to cost or lack of insurance coverage. In the United States healthcare system, which is largely insurance-based yet complex and expensive, an Optometrist must navigate these barriers.</w:t>
      </w:r>
    </w:p>
    <w:p>
      <w:pPr>
        <w:pStyle w:val="BodyText"/>
      </w:pPr>
      <w:r>
        <w:t xml:space="preserve">I reflect on the ethical responsibility of an Optometist to ensure equitable care. This might involve sliding scale fees for uninsured patients, collaborating with community health centers or advocating for policy changes that expand vision coverage under Medicaid in Florida. The role of an Optometist is thus also that of an advocate within the community ensuring that visual acuity and eye health are recognized as fundamental rights rather than luxuries.</w:t>
      </w:r>
    </w:p>
    <w:bookmarkEnd w:id="24"/>
    <w:bookmarkStart w:id="25" w:name="X57a8fe0b914d2852fc21f6c200970728563c92b"/>
    <w:p>
      <w:pPr>
        <w:pStyle w:val="Heading2"/>
      </w:pPr>
      <w:r>
        <w:t xml:space="preserve">Technological Advancements and Future Outlook</w:t>
      </w:r>
    </w:p>
    <w:p>
      <w:pPr>
        <w:pStyle w:val="FirstParagraph"/>
      </w:pPr>
      <w:r>
        <w:t xml:space="preserve">Miami is a hub for innovation and technology. As an Optometrist, staying abreast of technological advancements is non-negotiable. From Optical Coherence Tomography (OCT) which provides detailed cross-sectional images of the retina to digital retinal imaging systems that allow for telemedicine consultations with specialists, technology enhances diagnostic accuracy.</w:t>
      </w:r>
    </w:p>
    <w:p>
      <w:pPr>
        <w:pStyle w:val="BodyText"/>
      </w:pPr>
      <w:r>
        <w:t xml:space="preserve">In a fast-paced city like Miami where traffic congestion can make regular in-person visits difficult, the integration of tele-optometry holds promise. An Optometrist can utilize remote monitoring devices for patients with chronic conditions like glaucoma allowing for more frequent check-ins without the burden of travel. However technology must always be balanced with human empathy. No machine can replace the reassuring presence and empathetic communication of a skilled practitioner.</w:t>
      </w:r>
    </w:p>
    <w:bookmarkEnd w:id="25"/>
    <w:bookmarkStart w:id="26" w:name="conclusion-a-commitment-to-holistic-care"/>
    <w:p>
      <w:pPr>
        <w:pStyle w:val="Heading2"/>
      </w:pPr>
      <w:r>
        <w:t xml:space="preserve">Conclusion: A Commitment to Holistic Care</w:t>
      </w:r>
    </w:p>
    <w:p>
      <w:pPr>
        <w:pStyle w:val="FirstParagraph"/>
      </w:pPr>
      <w:r>
        <w:t xml:space="preserve">In conclusion, reflecting on my understanding of the Optometrist role in Miami United States has been an enlightening process. It has revealed that this profession is not isolated within the confines of an exam room but is deeply embedded in the social, cultural, and environmental fabric of its community. Being an Optometist here requires more than technical proficiency; it demands linguistic adaptability, cultural sensitivity, environmental awareness and a commitment to socioeconomic equity.</w:t>
      </w:r>
    </w:p>
    <w:p>
      <w:pPr>
        <w:pStyle w:val="BodyText"/>
      </w:pPr>
      <w:r>
        <w:t xml:space="preserve">The vision of modern optometry is holistic. It recognizes that healthy eyes are integral to overall well-being and quality of life. For the residents of Miami, with their rich diversity and challenging environmental conditions this holistic approach is vital. As I move forward in my professional development, I carry with me the understanding that every patient interaction in Miami is an opportunity not only to preserve sight but also to build trust across cultural divides and improve public health outcomes. The title of Optometrist thus carries a weight of responsibility that honors both the science of vision and the humanity of those we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Optometrist in Miami, United States</dc:title>
  <dc:creator/>
  <dc:language>en</dc:language>
  <cp:keywords/>
  <dcterms:created xsi:type="dcterms:W3CDTF">2026-07-29T11:49:04Z</dcterms:created>
  <dcterms:modified xsi:type="dcterms:W3CDTF">2026-07-29T11:49:04Z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