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Córdoba,</w:t>
      </w:r>
      <w:r>
        <w:t xml:space="preserve"> </w:t>
      </w:r>
      <w:r>
        <w:t xml:space="preserve">Argentina</w:t>
      </w:r>
    </w:p>
    <w:bookmarkStart w:id="25" w:name="X72e370736e86e066a35cfbd0118491dbac6d744"/>
    <w:p>
      <w:pPr>
        <w:pStyle w:val="Heading1"/>
      </w:pPr>
      <w:r>
        <w:t xml:space="preserve">A Reflection on the Role of an Orthodontist in Córdoba, Argentina</w:t>
      </w:r>
    </w:p>
    <w:p>
      <w:pPr>
        <w:pStyle w:val="FirstParagraph"/>
      </w:pPr>
      <w:r>
        <w:t xml:space="preserve">The pursuit of orthodontic care is rarely merely about aesthetic enhancement; it is a journey that intersects physical health, psychological well-being, and social confidence. In the vibrant cultural landscape of Argentina, specifically within the historic and academic hub of Córdoba, this intersection takes on unique characteristics. To reflect on the profession of an</w:t>
      </w:r>
      <w:r>
        <w:t xml:space="preserve"> </w:t>
      </w:r>
      <w:r>
        <w:rPr>
          <w:bCs/>
          <w:b/>
        </w:rPr>
        <w:t xml:space="preserve">Orthodontist</w:t>
      </w:r>
      <w:r>
        <w:t xml:space="preserve"> </w:t>
      </w:r>
      <w:r>
        <w:t xml:space="preserve">in</w:t>
      </w:r>
      <w:r>
        <w:t xml:space="preserve"> </w:t>
      </w:r>
      <w:r>
        <w:rPr>
          <w:bCs/>
          <w:b/>
        </w:rPr>
        <w:t xml:space="preserve">Argentina Córdoba</w:t>
      </w:r>
      <w:r>
        <w:t xml:space="preserve"> </w:t>
      </w:r>
      <w:r>
        <w:t xml:space="preserve">is to explore how traditional values meet modern dental innovation within a community deeply rooted in identity and heritage.</w:t>
      </w:r>
    </w:p>
    <w:bookmarkStart w:id="20" w:name="X4e8f40f82e6641454cd9a156eaaa038d7dc80e2"/>
    <w:p>
      <w:pPr>
        <w:pStyle w:val="Heading2"/>
      </w:pPr>
      <w:r>
        <w:t xml:space="preserve">The Cultural Context: Beauty and Identity in Córdoba</w:t>
      </w:r>
    </w:p>
    <w:p>
      <w:pPr>
        <w:pStyle w:val="FirstParagraph"/>
      </w:pPr>
      <w:r>
        <w:t xml:space="preserve">Córdoba, often referred to as the "Athens of Argentina," is a city that balances its colonial history with a booming university culture. In this environment, appearance carries weight. The Argentine cultural ethos places significant importance on grooming and presentation. For many individuals in</w:t>
      </w:r>
      <w:r>
        <w:t xml:space="preserve"> </w:t>
      </w:r>
      <w:r>
        <w:rPr>
          <w:bCs/>
          <w:b/>
        </w:rPr>
        <w:t xml:space="preserve">Argentina Córdoba</w:t>
      </w:r>
      <w:r>
        <w:t xml:space="preserve">, visiting an</w:t>
      </w:r>
      <w:r>
        <w:t xml:space="preserve"> </w:t>
      </w:r>
      <w:r>
        <w:rPr>
          <w:bCs/>
          <w:b/>
        </w:rPr>
        <w:t xml:space="preserve">Orthodontist</w:t>
      </w:r>
      <w:r>
        <w:t xml:space="preserve"> </w:t>
      </w:r>
      <w:r>
        <w:t xml:space="preserve">is not just a medical decision but a social one. It reflects an investment in oneself that aligns with the broader societal expectation of presenting one's best self to the world.</w:t>
      </w:r>
    </w:p>
    <w:p>
      <w:pPr>
        <w:pStyle w:val="BodyText"/>
      </w:pPr>
      <w:r>
        <w:t xml:space="preserve">This cultural backdrop influences how orthodontic treatment is perceived. It is seen as an accessible path to confidence, yet it requires navigating financial realities and aesthetic preferences specific to Latin America. The reflection here is on the responsibility borne by professionals in</w:t>
      </w:r>
      <w:r>
        <w:t xml:space="preserve"> </w:t>
      </w:r>
      <w:r>
        <w:rPr>
          <w:bCs/>
          <w:b/>
        </w:rPr>
        <w:t xml:space="preserve">Argentina Córdoba</w:t>
      </w:r>
      <w:r>
        <w:t xml:space="preserve">: they are not just aligning teeth; they are curating smiles that fit within a culture that values charm, charisma, and social engagement.</w:t>
      </w:r>
    </w:p>
    <w:bookmarkEnd w:id="20"/>
    <w:bookmarkStart w:id="21" w:name="bridging-tradition-and-technology"/>
    <w:p>
      <w:pPr>
        <w:pStyle w:val="Heading2"/>
      </w:pPr>
      <w:r>
        <w:t xml:space="preserve">Bridging Tradition and Technology</w:t>
      </w:r>
    </w:p>
    <w:p>
      <w:pPr>
        <w:pStyle w:val="FirstParagraph"/>
      </w:pPr>
      <w:r>
        <w:t xml:space="preserve">The evolution of orthodontics in</w:t>
      </w:r>
      <w:r>
        <w:t xml:space="preserve"> </w:t>
      </w:r>
      <w:r>
        <w:rPr>
          <w:bCs/>
          <w:b/>
        </w:rPr>
        <w:t xml:space="preserve">Argentina Córdoba</w:t>
      </w:r>
      <w:r>
        <w:t xml:space="preserve"> </w:t>
      </w:r>
      <w:r>
        <w:t xml:space="preserve">mirrors the global shift toward less invasive and more aesthetically pleasing treatments. Historically, fixed metal braces were the standard. However, reflecting on current trends reveals a surge in demand for clear aligners and lingual braces among students at the National University of Córdoba and young professionals working in the tech parks emerging in the region.</w:t>
      </w:r>
    </w:p>
    <w:p>
      <w:pPr>
        <w:pStyle w:val="BodyText"/>
      </w:pPr>
      <w:r>
        <w:t xml:space="preserve">An</w:t>
      </w:r>
      <w:r>
        <w:t xml:space="preserve"> </w:t>
      </w:r>
      <w:r>
        <w:rPr>
          <w:bCs/>
          <w:b/>
        </w:rPr>
        <w:t xml:space="preserve">Orthodontist</w:t>
      </w:r>
      <w:r>
        <w:t xml:space="preserve"> </w:t>
      </w:r>
      <w:r>
        <w:t xml:space="preserve">today must be part technician, part artist, and part psychologist. In</w:t>
      </w:r>
      <w:r>
        <w:t xml:space="preserve"> </w:t>
      </w:r>
      <w:r>
        <w:rPr>
          <w:bCs/>
          <w:b/>
        </w:rPr>
        <w:t xml:space="preserve">Argentina Córdoba</w:t>
      </w:r>
      <w:r>
        <w:t xml:space="preserve">, this role is amplified by patient expectations for high-tech solutions that do not interfere with one’s professional or social life. The reflection extends to the ethical obligation of the practitioner to offer options that are medically sound rather than just commercially driven. Are we promoting invisible braces because they are clinically superior, or simply because they are marketable? This question lies at the heart of modern orthodontic practice in this region.</w:t>
      </w:r>
    </w:p>
    <w:bookmarkEnd w:id="21"/>
    <w:bookmarkStart w:id="22" w:name="the-socio-economic-dimensions"/>
    <w:p>
      <w:pPr>
        <w:pStyle w:val="Heading2"/>
      </w:pPr>
      <w:r>
        <w:t xml:space="preserve">The Socio-Economic Dimensions</w:t>
      </w:r>
    </w:p>
    <w:p>
      <w:pPr>
        <w:pStyle w:val="FirstParagraph"/>
      </w:pPr>
      <w:r>
        <w:t xml:space="preserve">A critical reflection on the role of an</w:t>
      </w:r>
      <w:r>
        <w:t xml:space="preserve"> </w:t>
      </w:r>
      <w:r>
        <w:rPr>
          <w:bCs/>
          <w:b/>
        </w:rPr>
        <w:t xml:space="preserve">Orthodontist</w:t>
      </w:r>
      <w:r>
        <w:t xml:space="preserve"> </w:t>
      </w:r>
      <w:r>
        <w:t xml:space="preserve">in</w:t>
      </w:r>
      <w:r>
        <w:t xml:space="preserve"> </w:t>
      </w:r>
      <w:r>
        <w:rPr>
          <w:bCs/>
          <w:b/>
        </w:rPr>
        <w:t xml:space="preserve">Argentina Córdoba</w:t>
      </w:r>
      <w:r>
        <w:t xml:space="preserve">, and Argentina generally, must address economic disparities. The fluctuating economy can impact access to specialized care. Orthodontic treatment is often considered elective and can be expensive. Therefore, the profession serves as a bridge for social mobility for many families.</w:t>
      </w:r>
    </w:p>
    <w:p>
      <w:pPr>
        <w:pStyle w:val="BodyText"/>
      </w:pPr>
      <w:r>
        <w:t xml:space="preserve">In neighborhoods ranging from the upscale Cerro de las Rosas to more humble barrios, access to quality orthodontic care varies. An</w:t>
      </w:r>
      <w:r>
        <w:t xml:space="preserve"> </w:t>
      </w:r>
      <w:r>
        <w:rPr>
          <w:bCs/>
          <w:b/>
        </w:rPr>
        <w:t xml:space="preserve">Orthodontist</w:t>
      </w:r>
      <w:r>
        <w:t xml:space="preserve"> </w:t>
      </w:r>
      <w:r>
        <w:t xml:space="preserve">in this context becomes an educator, explaining long-term health benefits that go beyond aesthetics. For children and adolescents in</w:t>
      </w:r>
      <w:r>
        <w:t xml:space="preserve"> </w:t>
      </w:r>
      <w:r>
        <w:rPr>
          <w:bCs/>
          <w:b/>
        </w:rPr>
        <w:t xml:space="preserve">Argentina Córdoba</w:t>
      </w:r>
      <w:r>
        <w:t xml:space="preserve">, correcting malocclusions can prevent future respiratory issues, digestive problems associated with chewing difficulties, and speech impediments. The reflection here is on accessibility: How can professionals in this city ensure that economic status does not dictate dental health outcomes?</w:t>
      </w:r>
    </w:p>
    <w:bookmarkEnd w:id="22"/>
    <w:bookmarkStart w:id="23" w:name="the-psychological-impact-of-the-smile"/>
    <w:p>
      <w:pPr>
        <w:pStyle w:val="Heading2"/>
      </w:pPr>
      <w:r>
        <w:t xml:space="preserve">The Psychological Impact of the Smile</w:t>
      </w:r>
    </w:p>
    <w:p>
      <w:pPr>
        <w:pStyle w:val="FirstParagraph"/>
      </w:pPr>
      <w:r>
        <w:t xml:space="preserve">The smile is a universal language, but its delivery is deeply personal. In</w:t>
      </w:r>
      <w:r>
        <w:t xml:space="preserve"> </w:t>
      </w:r>
      <w:r>
        <w:rPr>
          <w:bCs/>
          <w:b/>
        </w:rPr>
        <w:t xml:space="preserve">Argentina Córdoba</w:t>
      </w:r>
      <w:r>
        <w:t xml:space="preserve">, where social interaction is frequent and expressive, a misaligned smile can cause significant anxiety. Many patients arrive at an orthodontist’s office burdened by years of teasing or insecurity related to their dental appearance.</w:t>
      </w:r>
    </w:p>
    <w:p>
      <w:pPr>
        <w:pStyle w:val="BodyText"/>
      </w:pPr>
      <w:r>
        <w:t xml:space="preserve">The role of the</w:t>
      </w:r>
      <w:r>
        <w:t xml:space="preserve"> </w:t>
      </w:r>
      <w:r>
        <w:rPr>
          <w:bCs/>
          <w:b/>
        </w:rPr>
        <w:t xml:space="preserve">Orthodontist</w:t>
      </w:r>
      <w:r>
        <w:t xml:space="preserve">, therefore, involves deep empathy. It requires listening to the patient's story, understanding how their smile affects their interactions in university settings, job interviews, or social gatherings. The transformation achieved through treatment is often as much psychological as it is physical. The relief and joy witnessed when patients in</w:t>
      </w:r>
      <w:r>
        <w:t xml:space="preserve"> </w:t>
      </w:r>
      <w:r>
        <w:rPr>
          <w:bCs/>
          <w:b/>
        </w:rPr>
        <w:t xml:space="preserve">Argentina Córdoba</w:t>
      </w:r>
      <w:r>
        <w:t xml:space="preserve"> </w:t>
      </w:r>
      <w:r>
        <w:t xml:space="preserve">see their final results underscore the profound impact of this dental specialty on quality of life.</w:t>
      </w:r>
    </w:p>
    <w:bookmarkEnd w:id="23"/>
    <w:bookmarkStart w:id="24" w:name="conclusion-a-commitment-to-holistic-care"/>
    <w:p>
      <w:pPr>
        <w:pStyle w:val="Heading2"/>
      </w:pPr>
      <w:r>
        <w:t xml:space="preserve">Conclusion: A Commitment to Holistic Care</w:t>
      </w:r>
    </w:p>
    <w:p>
      <w:pPr>
        <w:pStyle w:val="FirstParagraph"/>
      </w:pPr>
      <w:r>
        <w:t xml:space="preserve">In conclusion, reflecting on the profession of an</w:t>
      </w:r>
      <w:r>
        <w:t xml:space="preserve"> </w:t>
      </w:r>
      <w:r>
        <w:rPr>
          <w:bCs/>
          <w:b/>
        </w:rPr>
        <w:t xml:space="preserve">Orthodontist</w:t>
      </w:r>
      <w:r>
        <w:t xml:space="preserve">[1]</w:t>
      </w:r>
      <w:r>
        <w:t xml:space="preserve">, in</w:t>
      </w:r>
      <w:r>
        <w:t xml:space="preserve"> </w:t>
      </w:r>
      <w:r>
        <w:rPr>
          <w:bCs/>
          <w:b/>
        </w:rPr>
        <w:t xml:space="preserve">[2]</w:t>
      </w:r>
      <w:r>
        <w:t xml:space="preserve">Córdoba reveals a multifaceted role that extends far beyond mechanics and wires. It is a position of influence within the community, affecting health, confidence, and social dynamics. The unique cultural fabric of</w:t>
      </w:r>
      <w:r>
        <w:t xml:space="preserve"> </w:t>
      </w:r>
      <w:r>
        <w:rPr>
          <w:bCs/>
          <w:b/>
        </w:rPr>
        <w:t xml:space="preserve">Argentina Córdoba</w:t>
      </w:r>
      <w:r>
        <w:t xml:space="preserve"> </w:t>
      </w:r>
      <w:r>
        <w:t xml:space="preserve">demands that practitioners be attuned to local aesthetic norms while maintaining rigorous scientific standards.</w:t>
      </w:r>
    </w:p>
    <w:p>
      <w:pPr>
        <w:pStyle w:val="BodyText"/>
      </w:pPr>
      <w:r>
        <w:t xml:space="preserve">As we look toward the future, orthodontic care in this region will likely become even more integrated with digital dentistry and personalized medicine. However, the core mission remains unchanged: to empower individuals through better health and confidence. The</w:t>
      </w:r>
      <w:r>
        <w:t xml:space="preserve"> </w:t>
      </w:r>
      <w:r>
        <w:rPr>
          <w:bCs/>
          <w:b/>
        </w:rPr>
        <w:t xml:space="preserve">Orthodontist</w:t>
      </w:r>
      <w:r>
        <w:t xml:space="preserve">[3]</w:t>
      </w:r>
      <w:r>
        <w:t xml:space="preserve"> </w:t>
      </w:r>
      <w:r>
        <w:t xml:space="preserve">in</w:t>
      </w:r>
      <w:r>
        <w:t xml:space="preserve"> </w:t>
      </w:r>
      <w:r>
        <w:rPr>
          <w:bCs/>
          <w:b/>
        </w:rPr>
        <w:t xml:space="preserve">Argentina Córdoba</w:t>
      </w:r>
      <w:r>
        <w:t xml:space="preserve">[4]</w:t>
      </w:r>
      <w:r>
        <w:t xml:space="preserve"> </w:t>
      </w:r>
      <w:r>
        <w:t xml:space="preserve">serves as a guardian of this transformation, ensuring that every smile crafted is not only straight but also healthy, sustainable, and meaningful.</w:t>
      </w:r>
    </w:p>
    <w:p>
      <w:pPr>
        <w:pStyle w:val="BodyText"/>
      </w:pPr>
      <w:r>
        <w:rPr>
          <w:iCs/>
          <w:i/>
        </w:rPr>
        <w:t xml:space="preserve">A Reflection on Dental Health and Cultural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Orthodontist in Córdoba, Argentina</dc:title>
  <dc:creator/>
  <dc:language>en</dc:language>
  <cp:keywords/>
  <dcterms:created xsi:type="dcterms:W3CDTF">2026-07-29T14:26:01Z</dcterms:created>
  <dcterms:modified xsi:type="dcterms:W3CDTF">2026-07-29T14:26:01Z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