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Cairo:</w:t>
      </w:r>
      <w:r>
        <w:t xml:space="preserve"> </w:t>
      </w:r>
      <w:r>
        <w:t xml:space="preserve">A</w:t>
      </w:r>
      <w:r>
        <w:t xml:space="preserve"> </w:t>
      </w:r>
      <w:r>
        <w:t xml:space="preserve">Cultural</w:t>
      </w:r>
      <w:r>
        <w:t xml:space="preserve"> </w:t>
      </w:r>
      <w:r>
        <w:t xml:space="preserve">and</w:t>
      </w:r>
      <w:r>
        <w:t xml:space="preserve"> </w:t>
      </w:r>
      <w:r>
        <w:t xml:space="preserve">Personal</w:t>
      </w:r>
      <w:r>
        <w:t xml:space="preserve"> </w:t>
      </w:r>
      <w:r>
        <w:t xml:space="preserve">Perspective</w:t>
      </w:r>
    </w:p>
    <w:bookmarkStart w:id="26" w:name="X5deb606f7014211e79f225d74cd59004ddb8d0a"/>
    <w:p>
      <w:pPr>
        <w:pStyle w:val="Heading1"/>
      </w:pPr>
      <w:r>
        <w:t xml:space="preserve">Reflections on Orthodontic Care in the Heart of Cairo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 Sociological and Personal Reflection on Orthodontics in Egypt Cairo</w:t>
      </w:r>
    </w:p>
    <w:p>
      <w:r>
        <w:pict>
          <v:rect style="width:0;height:1.5pt" o:hralign="center" o:hrstd="t" o:hr="t"/>
        </w:pict>
      </w:r>
    </w:p>
    <w:p>
      <w:pPr>
        <w:pStyle w:val="FirstParagraph"/>
      </w:pPr>
      <w:r>
        <w:t xml:space="preserve">The journey toward understanding the role of an Orthodontist in modern society is not merely a clinical one; it is deeply intertwined with cultural identity social mobility and personal self-expression. Nowhere is this intersection more vibrant, complex, and visually striking than in Egypt Cairo. As a bustling metropolis that bridges ancient history with rapid modernization Cairo offers a unique backdrop for reflecting on the evolution of dental aesthetics and public health perceptions. This reflection paper explores the multifaceted role of the Orthodontist within this specific geographic and cultural context.</w:t>
      </w:r>
    </w:p>
    <w:bookmarkStart w:id="20" w:name="the-evolution-of-aesthetics-in-cairo"/>
    <w:p>
      <w:pPr>
        <w:pStyle w:val="Heading2"/>
      </w:pPr>
      <w:r>
        <w:t xml:space="preserve">The Evolution of Aesthetics in Cairo</w:t>
      </w:r>
    </w:p>
    <w:p>
      <w:pPr>
        <w:pStyle w:val="FirstParagraph"/>
      </w:pPr>
      <w:r>
        <w:t xml:space="preserve">Cairo has always been a city where appearance matters, but the nature of that attention has shifted dramatically over the last two decades. In traditional Egyptian society health was often prioritized over aesthetics. However with the globalization of media and beauty standards particularly those propagated through social platforms like Instagram and TikTok there has been a paradigm shift in Egypt Cairo regarding dental care.</w:t>
      </w:r>
    </w:p>
    <w:p>
      <w:pPr>
        <w:pStyle w:val="BodyText"/>
      </w:pPr>
      <w:r>
        <w:t xml:space="preserve">In my observations of friends family members and colleagues living in Cairo I have noticed that the stigma surrounding metal braces is fading rapidly. Instead they are now often viewed as a symbol of investment in oneself. The presence of an Orthodontist is no longer just about correcting malocclusion for health reasons; it is increasingly about aligning one’s smile with contemporary ideals of attractiveness which are heavily influenced by both Western standards and emerging Middle Eastern beauty norms.</w:t>
      </w:r>
    </w:p>
    <w:bookmarkEnd w:id="20"/>
    <w:bookmarkStart w:id="21" w:name="the-social-dynamics-of-braces-in-cairo"/>
    <w:p>
      <w:pPr>
        <w:pStyle w:val="Heading2"/>
      </w:pPr>
      <w:r>
        <w:t xml:space="preserve">The Social Dynamics of Braces in Cairo</w:t>
      </w:r>
    </w:p>
    <w:p>
      <w:pPr>
        <w:pStyle w:val="FirstParagraph"/>
      </w:pPr>
      <w:r>
        <w:t xml:space="preserve">Socially being seen wearing braces in Cairo carries a specific connotation. It signifies that the individual or their family has the disposable income to seek elective cosmetic procedures. In a city where economic disparity is stark this visible marker of status is significant. Young adults and teenagers in neighborhoods like Zamalek Maadi or New Cairo often discuss their Orthodontist appointments as social events there are cafes nearby where they can meet friends after treatment sessions.</w:t>
      </w:r>
    </w:p>
    <w:p>
      <w:pPr>
        <w:pStyle w:val="BodyText"/>
      </w:pPr>
      <w:r>
        <w:t xml:space="preserve">This trend highlights a fascinating cultural adaptation. The Orthodontist in Egypt Cairo has become more than a medical practitioner; they are part of the social fabric. Clinics in these affluent areas often resemble boutique spas rather than traditional sterile clinics. They offer Wi-Fi comfortable seating and sometimes even coffee services acknowledging that patients view orthodontic treatment as an experience not just a procedure.</w:t>
      </w:r>
    </w:p>
    <w:bookmarkEnd w:id="21"/>
    <w:bookmarkStart w:id="22" w:name="the-role-of-technology-and-accessibility"/>
    <w:p>
      <w:pPr>
        <w:pStyle w:val="Heading2"/>
      </w:pPr>
      <w:r>
        <w:t xml:space="preserve">The Role of Technology and Accessibility</w:t>
      </w:r>
    </w:p>
    <w:p>
      <w:pPr>
        <w:pStyle w:val="FirstParagraph"/>
      </w:pPr>
      <w:r>
        <w:t xml:space="preserve">The technological landscape of orthodontics in Cairo has expanded exponentially. While traditional metal braces remain popular due to their effectiveness and lower cost clear aligner technologies are gaining traction among the younger professional demographic in Egypt Cairo. The rise of tele-dentistry and digital scanning allows for more precise planning reducing the number of physical visits required a convenience that appeals to the busy urbanite.</w:t>
      </w:r>
    </w:p>
    <w:p>
      <w:pPr>
        <w:pStyle w:val="BodyText"/>
      </w:pPr>
      <w:r>
        <w:t xml:space="preserve">However this technological advancement also brings challenges. There is a growing disparity between those who can afford premium private care in upscale districts and those who rely on public healthcare systems which may lack specialized orthodontic resources. Reflecting on this divide, one must consider the ethical responsibilities of the Orthodontist profession in Egypt Cairo. How do we ensure that functional dental health is accessible to all regardless of socioeconomic status while still catering to the high demand for aesthetic treatments?</w:t>
      </w:r>
    </w:p>
    <w:bookmarkEnd w:id="22"/>
    <w:bookmarkStart w:id="23" w:name="cultural-nuances-and-patient-interaction"/>
    <w:p>
      <w:pPr>
        <w:pStyle w:val="Heading2"/>
      </w:pPr>
      <w:r>
        <w:t xml:space="preserve">Cultural Nuances and Patient Interaction</w:t>
      </w:r>
    </w:p>
    <w:p>
      <w:pPr>
        <w:pStyle w:val="FirstParagraph"/>
      </w:pPr>
      <w:r>
        <w:t xml:space="preserve">Interacting with patients as an observer of this field reveals deep-seated cultural nuances. In Egypt Cairo family involvement in healthcare decisions is profound. It is common for parents to accompany their children to Orthodontist consultations and sometimes even grandparents play a role in the decision-making process regarding treatment duration and method. This collective approach contrasts with more individualistic Western models.</w:t>
      </w:r>
    </w:p>
    <w:p>
      <w:pPr>
        <w:pStyle w:val="BodyText"/>
      </w:pPr>
      <w:r>
        <w:t xml:space="preserve">Furthermore there is a strong emphasis on hospitality in Egyptian culture which extends into the patient-provider relationship. An Orthodontist in Cairo must possess not only technical expertise but also high levels of interpersonal warmth and patience. Building trust is paramount because orthodontic treatment is a long-term commitment often lasting two to three years. The ability to maintain a warm, respectful, and engaging relationship over such a prolonged period is crucial for patient compliance and satisfaction.</w:t>
      </w:r>
    </w:p>
    <w:bookmarkEnd w:id="23"/>
    <w:bookmarkStart w:id="24" w:name="the-future-outlook"/>
    <w:p>
      <w:pPr>
        <w:pStyle w:val="Heading2"/>
      </w:pPr>
      <w:r>
        <w:t xml:space="preserve">The Future Outlook</w:t>
      </w:r>
    </w:p>
    <w:p>
      <w:pPr>
        <w:pStyle w:val="FirstParagraph"/>
      </w:pPr>
      <w:r>
        <w:t xml:space="preserve">Looking toward the future of orthodontics in Egypt Cairo several trends emerge. Firstly there is likely to be an increased demand for discreet treatment options as social media continues to drive aesthetic awareness. Secondly with the expansion of New Administrative Capital and other urban development projects new markets for high-end dental services are opening up across the greater Cairo region.</w:t>
      </w:r>
    </w:p>
    <w:p>
      <w:pPr>
        <w:pStyle w:val="BodyText"/>
      </w:pPr>
      <w:r>
        <w:t xml:space="preserve">Additionally educational initiatives aimed at preventative care could reshape how the population views orthodontics moving away from reactive correction toward proactive alignment management. If Orthodontists in Egypt Cairo can position themselves as educators rather than just technicians there may be a broader cultural shift towards valuing long-term dental health over short-term cosmetic gains.</w:t>
      </w:r>
    </w:p>
    <w:bookmarkEnd w:id="24"/>
    <w:bookmarkStart w:id="25" w:name="conclusion"/>
    <w:p>
      <w:pPr>
        <w:pStyle w:val="Heading2"/>
      </w:pPr>
      <w:r>
        <w:t xml:space="preserve">Conclusion</w:t>
      </w:r>
    </w:p>
    <w:p>
      <w:pPr>
        <w:pStyle w:val="FirstParagraph"/>
      </w:pPr>
      <w:r>
        <w:t xml:space="preserve">In conclusion the reflection on the role of an Orthodontist in Egypt Cairo reveals a dynamic interplay between tradition and modernity aesthetics and ethics individual desire and collective responsibility. Cairo stands as a microcosm of global trends in cosmetic dentistry amplified by its unique cultural intensity. The Orthodontist here is navigating a path that requires clinical excellence cultural sensitivity financial awareness and social engagement.</w:t>
      </w:r>
    </w:p>
    <w:p>
      <w:pPr>
        <w:pStyle w:val="BodyText"/>
      </w:pPr>
      <w:r>
        <w:t xml:space="preserve">As Cairo continues to grow so too will the expectations placed upon dental professionals. The successful Orthodontist in this vibrant city must be adaptable innovative and empathetic. They are not merely straightening teeth; they are shaping confidence contributing to personal branding and participating in the ongoing narrative of modern Egyptian identity. Understanding this context is essential for anyone wishing to comprehend the true impact of orthodontic care within this historic yet rapidly evolving metropolis.</w:t>
      </w:r>
    </w:p>
    <w:p>
      <w:r>
        <w:pict>
          <v:rect style="width:0;height:1.5pt" o:hralign="center" o:hrstd="t" o:hr="t"/>
        </w:pict>
      </w:r>
    </w:p>
    <w:p>
      <w:pPr>
        <w:pStyle w:val="FirstParagraph"/>
      </w:pPr>
      <w:r>
        <w:rPr>
          <w:iCs/>
          <w:i/>
        </w:rPr>
        <w:t xml:space="preserve">This document serves as a comprehensive reflection on the socio-cultural dimensions of orthodontic practice specifically tailored to the context of Egypt Cairo it underscores the importance of viewing medical professions through a holistic lens that respects local customs and aspirations.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 Care in the Heart of Cairo: A Cultural and Personal Perspective</dc:title>
  <dc:creator/>
  <dc:language>en</dc:language>
  <cp:keywords/>
  <dcterms:created xsi:type="dcterms:W3CDTF">2026-07-29T13:19:20Z</dcterms:created>
  <dcterms:modified xsi:type="dcterms:W3CDTF">2026-07-29T13:19:20Z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