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2d356646e3e67e1d6ec7056c358f997ac94be8"/>
    <w:p>
      <w:pPr>
        <w:pStyle w:val="Heading1"/>
      </w:pPr>
      <w:r>
        <w:t xml:space="preserve">A Personal Reflection on the Journey of Orthodontic Care in Japan, Osaka</w:t>
      </w:r>
    </w:p>
    <w:p>
      <w:pPr>
        <w:pStyle w:val="FirstParagraph"/>
      </w:pPr>
      <w:r>
        <w:t xml:space="preserve">The pursuit of a harmonious smile is a universal human desire, yet the path to achieving it is deeply influenced by cultural context, technological advancement, and personal expectation. As I reflect upon my recent experience navigating the dental landscape in Japan’s vibrant city of Osaka, specifically regarding the services provided by an</w:t>
      </w:r>
      <w:r>
        <w:t xml:space="preserve"> </w:t>
      </w:r>
      <w:r>
        <w:rPr>
          <w:bCs/>
          <w:b/>
        </w:rPr>
        <w:t xml:space="preserve">Orthodontist</w:t>
      </w:r>
      <w:r>
        <w:t xml:space="preserve">, I have gained profound insights into how tradition and modernity intersect within healthcare. This reflection paper serves not merely as a recounting of medical procedures, but as an exploration of the holistic approach to patient care found in this dynamic region.</w:t>
      </w:r>
    </w:p>
    <w:bookmarkStart w:id="20" w:name="Xdb285ae88f315b9f4eb3d8267ebdbf59b188508"/>
    <w:p>
      <w:pPr>
        <w:pStyle w:val="Heading2"/>
      </w:pPr>
      <w:r>
        <w:t xml:space="preserve">The Cultural Context: Precision and Harmony</w:t>
      </w:r>
    </w:p>
    <w:p>
      <w:pPr>
        <w:pStyle w:val="FirstParagraph"/>
      </w:pPr>
      <w:r>
        <w:t xml:space="preserve">Upon arriving in Osaka, one is immediately struck by the city’s unique energy—a blend of historical reverence and futuristic ambition. In Japanese culture, aesthetics are deeply tied to social harmony (</w:t>
      </w:r>
      <w:r>
        <w:rPr>
          <w:iCs/>
          <w:i/>
        </w:rPr>
        <w:t xml:space="preserve">wa</w:t>
      </w:r>
      <w:r>
        <w:t xml:space="preserve">) and self-discipline. Therefore, seeking treatment from an</w:t>
      </w:r>
      <w:r>
        <w:t xml:space="preserve"> </w:t>
      </w:r>
      <w:r>
        <w:rPr>
          <w:bCs/>
          <w:b/>
        </w:rPr>
        <w:t xml:space="preserve">Orthodontist</w:t>
      </w:r>
      <w:r>
        <w:t xml:space="preserve"> </w:t>
      </w:r>
      <w:r>
        <w:t xml:space="preserve">in this region is not simply a cosmetic choice; it is viewed as an act of maintaining personal dignity and social confidence. Unlike the often transactional nature of healthcare in some Western countries, the approach here felt deeply relational.</w:t>
      </w:r>
    </w:p>
    <w:p>
      <w:pPr>
        <w:pStyle w:val="BodyText"/>
      </w:pPr>
      <w:r>
        <w:t xml:space="preserve">In Osaka, I observed that communication was meticulous. The</w:t>
      </w:r>
      <w:r>
        <w:t xml:space="preserve"> </w:t>
      </w:r>
      <w:r>
        <w:rPr>
          <w:bCs/>
          <w:b/>
        </w:rPr>
        <w:t xml:space="preserve">Orthodontist</w:t>
      </w:r>
      <w:r>
        <w:t xml:space="preserve"> </w:t>
      </w:r>
      <w:r>
        <w:t xml:space="preserve">did not merely focus on the mechanical alignment of teeth but spent considerable time discussing facial aesthetics, bite function, and long-term oral health. This holistic perspective resonated with me. It reflected a cultural value where the individual is seen as a whole entity, rather than a collection of symptoms to be treated. The precision associated with Japanese craftsmanship was evident in every aspect of the clinic’s operation, from the sterile environment to the detailed treatment plans presented.</w:t>
      </w:r>
    </w:p>
    <w:bookmarkEnd w:id="20"/>
    <w:bookmarkStart w:id="21" w:name="the-role-of-technology-and-tradition"/>
    <w:p>
      <w:pPr>
        <w:pStyle w:val="Heading2"/>
      </w:pPr>
      <w:r>
        <w:t xml:space="preserve">The Role of Technology and Tradition</w:t>
      </w:r>
    </w:p>
    <w:p>
      <w:pPr>
        <w:pStyle w:val="FirstParagraph"/>
      </w:pPr>
      <w:r>
        <w:t xml:space="preserve">One of the most striking aspects of my reflection is the seamless integration of cutting-edge technology with traditional bedside manners. In Japan, Osaka specifically, clinics are equipped with state-of-the-art 3D imaging and AI-driven treatment simulation tools. However, these technologies never overshadowed the human element. Instead, they served as bridges to better understanding.</w:t>
      </w:r>
    </w:p>
    <w:p>
      <w:pPr>
        <w:pStyle w:val="BodyText"/>
      </w:pPr>
      <w:r>
        <w:t xml:space="preserve">When my</w:t>
      </w:r>
      <w:r>
        <w:t xml:space="preserve"> </w:t>
      </w:r>
      <w:r>
        <w:rPr>
          <w:bCs/>
          <w:b/>
        </w:rPr>
        <w:t xml:space="preserve">Orthodontist</w:t>
      </w:r>
      <w:r>
        <w:t xml:space="preserve"> </w:t>
      </w:r>
      <w:r>
        <w:t xml:space="preserve">used digital scans to show me the projected outcome of my braces or aligners, it was not just a demonstration of technical prowess but a tool for building trust. In Osaka’s fast-paced environment, this efficiency is highly valued. Yet, the explanation was patient and thorough. This balance is crucial in healthcare: providing advanced solutions without losing the empathetic connection between doctor and patient. It made me realize that true innovation in medicine lies not just in the tools used, but in how those tools are employed to serve human needs.</w:t>
      </w:r>
    </w:p>
    <w:bookmarkEnd w:id="21"/>
    <w:bookmarkStart w:id="22" w:name="the-osaka-experience-community-and-care"/>
    <w:p>
      <w:pPr>
        <w:pStyle w:val="Heading2"/>
      </w:pPr>
      <w:r>
        <w:t xml:space="preserve">The Osaka Experience: Community and Care</w:t>
      </w:r>
    </w:p>
    <w:p>
      <w:pPr>
        <w:pStyle w:val="FirstParagraph"/>
      </w:pPr>
      <w:r>
        <w:t xml:space="preserve">Osaka is known for its warmth and hospitality (</w:t>
      </w:r>
      <w:r>
        <w:rPr>
          <w:iCs/>
          <w:i/>
        </w:rPr>
        <w:t xml:space="preserve">Omotenashi</w:t>
      </w:r>
      <w:r>
        <w:t xml:space="preserve">). This cultural trait extended deeply into my dental care experience. The staff at the clinic, working under the guidance of the</w:t>
      </w:r>
      <w:r>
        <w:t xml:space="preserve"> </w:t>
      </w:r>
      <w:r>
        <w:rPr>
          <w:bCs/>
          <w:b/>
        </w:rPr>
        <w:t xml:space="preserve">Orthodontist</w:t>
      </w:r>
      <w:r>
        <w:t xml:space="preserve">, demonstrated an exceptional level of courtesy and attention to detail. From the moment I entered, I felt respected and heard.</w:t>
      </w:r>
    </w:p>
    <w:p>
      <w:pPr>
        <w:pStyle w:val="BodyText"/>
      </w:pPr>
      <w:r>
        <w:t xml:space="preserve">This reflection would not be complete without acknowledging how the local culture influences patient behavior. In Osaka, there is a strong community emphasis on oral health as a marker of general well-being. It is common to see families prioritizing orthodontic treatment for children not just for aesthetics, but as a prerequisite for future professional and social success. This societal pressure can be daunting, yet in this context, it fostered a supportive environment where seeking help was normalized and encouraged.</w:t>
      </w:r>
    </w:p>
    <w:bookmarkEnd w:id="22"/>
    <w:bookmarkStart w:id="23" w:name="personal-growth-and-reflection"/>
    <w:p>
      <w:pPr>
        <w:pStyle w:val="Heading2"/>
      </w:pPr>
      <w:r>
        <w:t xml:space="preserve">Personal Growth and Reflection</w:t>
      </w:r>
    </w:p>
    <w:p>
      <w:pPr>
        <w:pStyle w:val="FirstParagraph"/>
      </w:pPr>
      <w:r>
        <w:t xml:space="preserve">Navigating the healthcare system in Japan required me to step out of my comfort zone regarding language barriers and cultural nuances. However, this challenge led to significant personal growth. I learned the value of patience, clear communication, and the importance of asking questions. The</w:t>
      </w:r>
      <w:r>
        <w:t xml:space="preserve"> </w:t>
      </w:r>
      <w:r>
        <w:rPr>
          <w:bCs/>
          <w:b/>
        </w:rPr>
        <w:t xml:space="preserve">Orthodontist</w:t>
      </w:r>
      <w:r>
        <w:t xml:space="preserve"> </w:t>
      </w:r>
      <w:r>
        <w:t xml:space="preserve">encouraged this proactive approach, empowering me to take ownership of my treatment plan.</w:t>
      </w:r>
    </w:p>
    <w:p>
      <w:pPr>
        <w:pStyle w:val="BodyText"/>
      </w:pPr>
      <w:r>
        <w:t xml:space="preserve">I also reflected on my own preconceived notions about dental care. Coming from a background where dentistry can sometimes feel cold or purely functional, the warmth and thoroughness in Osaka were refreshing. It challenged me to view healthcare as a partnership rather than a service provided by an authority figure. This shift in perspective is perhaps the most valuable takeaway from this experience.</w:t>
      </w:r>
    </w:p>
    <w:bookmarkEnd w:id="23"/>
    <w:bookmarkStart w:id="24" w:name="conclusion"/>
    <w:p>
      <w:pPr>
        <w:pStyle w:val="Heading2"/>
      </w:pPr>
      <w:r>
        <w:t xml:space="preserve">Conclusion</w:t>
      </w:r>
    </w:p>
    <w:p>
      <w:pPr>
        <w:pStyle w:val="FirstParagraph"/>
      </w:pPr>
      <w:r>
        <w:t xml:space="preserve">In conclusion, my journey with an</w:t>
      </w:r>
      <w:r>
        <w:t xml:space="preserve"> </w:t>
      </w:r>
      <w:r>
        <w:rPr>
          <w:bCs/>
          <w:b/>
        </w:rPr>
        <w:t xml:space="preserve">Orthodontist</w:t>
      </w:r>
      <w:r>
        <w:t xml:space="preserve"> </w:t>
      </w:r>
      <w:r>
        <w:t xml:space="preserve">in Japan’s Osaka has been transformative on multiple levels. It has highlighted how cultural values of precision, harmony, and hospitality shape medical experiences. The integration of advanced technology with empathetic care sets a high standard for orthodontic practices globally.</w:t>
      </w:r>
    </w:p>
    <w:p>
      <w:pPr>
        <w:pStyle w:val="BodyText"/>
      </w:pPr>
      <w:r>
        <w:t xml:space="preserve">This reflection underscores the importance of viewing healthcare through a cultural lens. In Osaka, orthodontics is not just about straightening teeth; it is about enhancing confidence, ensuring health, and participating in a culture that values meticulous care. For anyone considering orthodontic treatment in this region, I recommend embracing the cultural nuances and trusting in the comprehensive approach offered by local professionals. The experience is not merely a medical procedure but a journey into understanding how different societies value human well-being and aesthetic harmony.</w:t>
      </w:r>
    </w:p>
    <w:p>
      <w:pPr>
        <w:pStyle w:val="BodyText"/>
      </w:pPr>
      <w:r>
        <w:t xml:space="preserve">Ultimately, the lessons learned here extend beyond dental health. They offer insights into patience, respect for tradition combined with innovation, and the universal language of care that connects people across borders. Osaka has taught me that a perfect smile is indeed a reflection of inner discipline and outer support, beautifully intertwined.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2026-07-29T17:32:54Z</dcterms:created>
  <dcterms:modified xsi:type="dcterms:W3CDTF">2026-07-29T17:32:54Z</dcterms:modified>
</cp:coreProperties>
</file>

<file path=docProps/custom.xml><?xml version="1.0" encoding="utf-8"?>
<Properties xmlns="http://schemas.openxmlformats.org/officeDocument/2006/custom-properties" xmlns:vt="http://schemas.openxmlformats.org/officeDocument/2006/docPropsVTypes"/>
</file>