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Peru</w:t>
      </w:r>
      <w:r>
        <w:t xml:space="preserve"> </w:t>
      </w:r>
      <w:r>
        <w:t xml:space="preserve">Lima</w:t>
      </w:r>
    </w:p>
    <w:bookmarkStart w:id="25" w:name="Xeb828f3ce1db12abf7cb170ad8579be64b594c6"/>
    <w:p>
      <w:pPr>
        <w:pStyle w:val="Heading1"/>
      </w:pPr>
      <w:r>
        <w:t xml:space="preserve">Beyond the Braces: A Reflection on the Role of the Orthodontist in Peru Lima</w:t>
      </w:r>
    </w:p>
    <w:p>
      <w:pPr>
        <w:pStyle w:val="FirstParagraph"/>
      </w:pPr>
      <w:r>
        <w:t xml:space="preserve">In the bustling, vibrant heart of South America lies Lima, a city where ancient history clashes dynamically with modern aspirations. It is a metropolis that never sleeps, characterized by its steep hills (</w:t>
      </w:r>
      <w:r>
        <w:rPr>
          <w:iCs/>
          <w:i/>
        </w:rPr>
        <w:t xml:space="preserve">cerros</w:t>
      </w:r>
      <w:r>
        <w:t xml:space="preserve">), its foggy winters known as</w:t>
      </w:r>
      <w:r>
        <w:t xml:space="preserve"> </w:t>
      </w:r>
      <w:r>
        <w:rPr>
          <w:iCs/>
          <w:i/>
        </w:rPr>
        <w:t xml:space="preserve">la garúa</w:t>
      </w:r>
      <w:r>
        <w:t xml:space="preserve">, and its rich culinary scene that attracts food lovers from across the globe. Within this complex urban landscape, the profession of the Orthodontist holds a significance that extends far beyond mere dental aesthetics. To reflect upon the role of an Orthodontist in Peru Lima is to examine a intersection of medical science, socioeconomic disparity, cultural evolution, and personal transformation.</w:t>
      </w:r>
    </w:p>
    <w:bookmarkStart w:id="20" w:name="X9524bed9f44745effe5b5aafe90f8cbb43523d2"/>
    <w:p>
      <w:pPr>
        <w:pStyle w:val="Heading2"/>
      </w:pPr>
      <w:r>
        <w:t xml:space="preserve">The Evolution of Dental Aesthetics in Lima</w:t>
      </w:r>
    </w:p>
    <w:p>
      <w:pPr>
        <w:pStyle w:val="FirstParagraph"/>
      </w:pPr>
      <w:r>
        <w:t xml:space="preserve">Historically, dental health in Peru was often viewed through the lens of necessity rather than aesthetics. However, over the last three decades, Lima has undergone a profound cultural shift regarding self-image and social presentation. As the city’s economy grew and middle-class aspirations expanded, so did the desire for a perfect smile. In many Peruvian social circles, particularly in districts like Miraflores and San Isidro where international business hubs reside, appearance is increasingly tied to professional opportunity.</w:t>
      </w:r>
    </w:p>
    <w:p>
      <w:pPr>
        <w:pStyle w:val="BodyText"/>
      </w:pPr>
      <w:r>
        <w:t xml:space="preserve">The Orthodontist in this context has evolved from a specialist treating only severe malocclusions to a key figure in personal branding. For many young adults and teenagers in Lima, visiting an orthodontist is not just about fixing crooked teeth; it is about gaining confidence for university interviews, job markets, and social engagements. This shift reflects the broader modernization of Peruvian society, where global beauty standards are being integrated into local cultural identities.</w:t>
      </w:r>
    </w:p>
    <w:bookmarkEnd w:id="20"/>
    <w:bookmarkStart w:id="21" w:name="bridging-the-socioeconomic-divide"/>
    <w:p>
      <w:pPr>
        <w:pStyle w:val="Heading2"/>
      </w:pPr>
      <w:r>
        <w:t xml:space="preserve">Bridging the Socioeconomic Divide</w:t>
      </w:r>
    </w:p>
    <w:p>
      <w:pPr>
        <w:pStyle w:val="FirstParagraph"/>
      </w:pPr>
      <w:r>
        <w:t xml:space="preserve">However, a critical reflection on orthodontics in Lima must address the stark socioeconomic contrasts that define much of life in Peru. The city is geographically and socially segmented. On one side are the upscale districts with world-class dental clinics offering invisible aligners and premium ceramic braces to an affluent clientele. On the other side are the sprawling</w:t>
      </w:r>
      <w:r>
        <w:t xml:space="preserve"> </w:t>
      </w:r>
      <w:r>
        <w:rPr>
          <w:iCs/>
          <w:i/>
        </w:rPr>
        <w:t xml:space="preserve">asentamientos humanos</w:t>
      </w:r>
      <w:r>
        <w:t xml:space="preserve"> </w:t>
      </w:r>
      <w:r>
        <w:t xml:space="preserve">(informal settlements) on the outskirts of Lima, where access to specialized healthcare is limited.</w:t>
      </w:r>
    </w:p>
    <w:p>
      <w:pPr>
        <w:pStyle w:val="BodyText"/>
      </w:pPr>
      <w:r>
        <w:t xml:space="preserve">The role of the Orthodontist here becomes one of ethical responsibility and advocacy. While private practice thrives in wealthy areas, there is a growing movement among orthodontic professionals in Peru to engage with public health initiatives. Universities and non-governmental organizations often organize outreach programs where orthodontists provide screenings and basic treatments for children who would otherwise have no access to care. This duality presents a challenge for the profession: How can the expertise of the Orthodontist be made more equitable? The reflection here is somber but necessary—the dream of universal dental health in Lima remains distant, and orthodontists are often caught between serving an elite market and feeling a moral obligation to serve those left behind by economic progress.</w:t>
      </w:r>
    </w:p>
    <w:bookmarkEnd w:id="21"/>
    <w:bookmarkStart w:id="22" w:name="cultural-nuances-and-patient-trust"/>
    <w:p>
      <w:pPr>
        <w:pStyle w:val="Heading2"/>
      </w:pPr>
      <w:r>
        <w:t xml:space="preserve">Cultural Nuances and Patient Trust</w:t>
      </w:r>
    </w:p>
    <w:p>
      <w:pPr>
        <w:pStyle w:val="FirstParagraph"/>
      </w:pPr>
      <w:r>
        <w:t xml:space="preserve">In Peru, the doctor-patient relationship is deeply personal. It is common for patients to seek care through personal recommendations from family or friends. For an Orthodontist practicing in Lima, building trust is not merely a business strategy; it is a cultural imperative. Patients expect not only technical proficiency but also empathy and patience.</w:t>
      </w:r>
    </w:p>
    <w:p>
      <w:pPr>
        <w:pStyle w:val="BodyText"/>
      </w:pPr>
      <w:r>
        <w:t xml:space="preserve">Furthermore, there are specific cultural nuances in how pain and discomfort are perceived. In some communities, enduring minor discomfort without complaint is seen as a sign of strength. An effective Orthodontist in Lima must be attuned to these subtleties, adjusting their communication style to encourage patients—often children—to adhere to treatment plans without fear. The long duration of orthodontic treatment (often 18 months to two years) requires a strong bond between the orthodontist and the family. In many cases, the entire family is involved in decision-making, reflecting the collectivist nature of Peruvian society.</w:t>
      </w:r>
    </w:p>
    <w:bookmarkEnd w:id="22"/>
    <w:bookmarkStart w:id="23" w:name="the-technological-leap"/>
    <w:p>
      <w:pPr>
        <w:pStyle w:val="Heading2"/>
      </w:pPr>
      <w:r>
        <w:t xml:space="preserve">The Technological Leap</w:t>
      </w:r>
    </w:p>
    <w:p>
      <w:pPr>
        <w:pStyle w:val="FirstParagraph"/>
      </w:pPr>
      <w:r>
        <w:t xml:space="preserve">Lima has seen a rapid adoption of digital dentistry. From 3D scanning replacing traditional putty impressions to the use of laser technology for gum treatments, the city’s orthodontic clinics are keeping pace with global advancements. This technological leap is particularly important in a city like Lima, which faces environmental challenges such as air pollution and seismic activity. Advanced diagnostics help Orthodontists provide precise care that minimizes repeat visits—a crucial factor when traffic congestion (</w:t>
      </w:r>
      <w:r>
        <w:rPr>
          <w:iCs/>
          <w:i/>
        </w:rPr>
        <w:t xml:space="preserve">la hora pico</w:t>
      </w:r>
      <w:r>
        <w:t xml:space="preserve">) makes traveling across the city difficult.</w:t>
      </w:r>
    </w:p>
    <w:p>
      <w:pPr>
        <w:pStyle w:val="BodyText"/>
      </w:pPr>
      <w:r>
        <w:t xml:space="preserve">This modernization also brings new expectations. Patients in Lima are increasingly informed, often researching treatments online before their first consultation. They arrive asking for clear aligners or specific brands of braces they have seen on social media. The Orthodontist’s role has thus expanded to include that of an educator, guiding patients through the myriad of options available and setting realistic expectations about outcomes and costs.</w:t>
      </w:r>
    </w:p>
    <w:bookmarkEnd w:id="23"/>
    <w:bookmarkStart w:id="24" w:name="conclusion-a-profession-with-deep-roots"/>
    <w:p>
      <w:pPr>
        <w:pStyle w:val="Heading2"/>
      </w:pPr>
      <w:r>
        <w:t xml:space="preserve">Conclusion: A Profession with Deep Roots</w:t>
      </w:r>
    </w:p>
    <w:p>
      <w:pPr>
        <w:pStyle w:val="FirstParagraph"/>
      </w:pPr>
      <w:r>
        <w:t xml:space="preserve">To reflect on the Orthodontist in Peru Lima is to recognize a profession in transition. It is a field that balances high-tech precision with deeply human interactions. It serves as a mirror to the country’s own journey—celebrating its growth and prosperity while grappling with inequalities and challenges.</w:t>
      </w:r>
    </w:p>
    <w:p>
      <w:pPr>
        <w:pStyle w:val="BodyText"/>
      </w:pPr>
      <w:r>
        <w:t xml:space="preserve">For the Orthodontist working in this dynamic environment, the job description extends beyond aligning teeth. It involves shaping confidence, improving quality of life, and sometimes providing a beacon of hope for those who have been excluded from modern healthcare systems. As Lima continues to develop into one of Latin America’s most important economic centers, the role of the Orthodontist will likely grow in prominence. Yet, the core mission remains unchanged: to restore function and beauty, ensuring that every smile in this vibrant Peruvian capital reflects health and happiness.</w:t>
      </w:r>
    </w:p>
    <w:p>
      <w:pPr>
        <w:pStyle w:val="BodyText"/>
      </w:pPr>
      <w:r>
        <w:t xml:space="preserve">In conclusion, whether in a high-rise clinic in San Isidro or a community center in Ate Vitarte, the Orthodontist is an agent of change. They are not just fixing malocclusions; they are contributing to the social fabric of Peru Lima, one smile at a time.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Orthodontist in Peru Lima</dc:title>
  <dc:creator/>
  <dc:language>en</dc:language>
  <cp:keywords/>
  <dcterms:created xsi:type="dcterms:W3CDTF">2026-07-29T14:40:45Z</dcterms:created>
  <dcterms:modified xsi:type="dcterms:W3CDTF">2026-07-29T14:40:45Z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