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Spain,</w:t>
      </w:r>
      <w:r>
        <w:t xml:space="preserve"> </w:t>
      </w:r>
      <w:r>
        <w:t xml:space="preserve">Barcelona</w:t>
      </w:r>
    </w:p>
    <w:bookmarkStart w:id="25" w:name="X2c1f163f143e62ccdab7ef6c73a371998c22e93"/>
    <w:p>
      <w:pPr>
        <w:pStyle w:val="Heading1"/>
      </w:pPr>
      <w:r>
        <w:t xml:space="preserve">A Smile in the Mediterranean Light: Reflections on Orthodontic Care in Spain, Barcelona</w:t>
      </w:r>
    </w:p>
    <w:p>
      <w:pPr>
        <w:pStyle w:val="FirstParagraph"/>
      </w:pPr>
      <w:r>
        <w:t xml:space="preserve">The pursuit of dental aesthetics and functional occlusion is a universal human endeavor, yet it is deeply colored by the cultural and regional contexts in which it takes place. In reflecting upon the profession of the</w:t>
      </w:r>
      <w:r>
        <w:t xml:space="preserve"> </w:t>
      </w:r>
      <w:r>
        <w:rPr>
          <w:bCs/>
          <w:b/>
        </w:rPr>
        <w:t xml:space="preserve">Orthodontist</w:t>
      </w:r>
      <w:r>
        <w:t xml:space="preserve">, one must consider not only the clinical mechanics involved but also the societal values surrounding beauty, health, and tradition. Nowhere is this intersection more vibrant than in</w:t>
      </w:r>
      <w:r>
        <w:t xml:space="preserve"> </w:t>
      </w:r>
      <w:r>
        <w:rPr>
          <w:bCs/>
          <w:b/>
        </w:rPr>
        <w:t xml:space="preserve">Spain Barcelona</w:t>
      </w:r>
      <w:r>
        <w:t xml:space="preserve">, a city that marries historical grandeur with modern innovation. This reflection paper explores the unique position of the orthodontist within this dynamic Catalan capital, examining how cultural expectations shape treatment perceptions and how local practices influence global standards.</w:t>
      </w:r>
    </w:p>
    <w:bookmarkStart w:id="20" w:name="Xa21a2dca7db5c08936d759c6f7f501c77c01b1d"/>
    <w:p>
      <w:pPr>
        <w:pStyle w:val="Heading2"/>
      </w:pPr>
      <w:r>
        <w:t xml:space="preserve">The Cultural Context of Aesthetics in Spain</w:t>
      </w:r>
    </w:p>
    <w:p>
      <w:pPr>
        <w:pStyle w:val="FirstParagraph"/>
      </w:pPr>
      <w:r>
        <w:t xml:space="preserve">To understand the role of an orthodontist in</w:t>
      </w:r>
      <w:r>
        <w:t xml:space="preserve"> </w:t>
      </w:r>
      <w:r>
        <w:rPr>
          <w:bCs/>
          <w:b/>
        </w:rPr>
        <w:t xml:space="preserve">Spain Barcelona</w:t>
      </w:r>
      <w:r>
        <w:t xml:space="preserve">, one must first appreciate the broader cultural landscape. Spain, and specifically Catalonia, holds a deep appreciation for appearance and social presentation. In Mediterranean cultures, the smile is often viewed not merely as a functional aspect of communication but as an integral part of one’s identity and social confidence. Consequently, the demand for orthodontic correction in</w:t>
      </w:r>
      <w:r>
        <w:t xml:space="preserve"> </w:t>
      </w:r>
      <w:r>
        <w:rPr>
          <w:bCs/>
          <w:b/>
        </w:rPr>
        <w:t xml:space="preserve">Spain Barcelona</w:t>
      </w:r>
      <w:r>
        <w:t xml:space="preserve"> </w:t>
      </w:r>
      <w:r>
        <w:t xml:space="preserve">is high across all age groups. It is no longer exclusively a pursuit for adolescents; there has been a significant rise in adult orthodontics, reflecting a broader societal shift towards self-care and aesthetic enhancement.</w:t>
      </w:r>
    </w:p>
    <w:p>
      <w:pPr>
        <w:pStyle w:val="BodyText"/>
      </w:pPr>
      <w:r>
        <w:t xml:space="preserve">In this context, the orthodontist becomes more than just a technician aligning teeth; they act as an architect of social confidence. The reflection here is that the psychological impact of orthodontic treatment in such a visually oriented culture is profound. Patients in</w:t>
      </w:r>
      <w:r>
        <w:t xml:space="preserve"> </w:t>
      </w:r>
      <w:r>
        <w:rPr>
          <w:bCs/>
          <w:b/>
        </w:rPr>
        <w:t xml:space="preserve">Spain Barcelona</w:t>
      </w:r>
      <w:r>
        <w:t xml:space="preserve"> </w:t>
      </w:r>
      <w:r>
        <w:t xml:space="preserve">often approach their treatment with high expectations, influenced by both traditional European standards of beauty and contemporary global trends facilitated by digital media. The orthodontist must therefore navigate these expectations with empathy, ensuring that the clinical goals align with the patient’s personal vision of a healthy smile.</w:t>
      </w:r>
    </w:p>
    <w:bookmarkEnd w:id="20"/>
    <w:bookmarkStart w:id="21" w:name="X7c59df6b3ad65a5f25116c9b3ca3739163cb79f"/>
    <w:p>
      <w:pPr>
        <w:pStyle w:val="Heading2"/>
      </w:pPr>
      <w:r>
        <w:t xml:space="preserve">The Evolution of Orthodontic Practice in Barcelona</w:t>
      </w:r>
    </w:p>
    <w:p>
      <w:pPr>
        <w:pStyle w:val="FirstParagraph"/>
      </w:pPr>
      <w:r>
        <w:rPr>
          <w:bCs/>
          <w:b/>
        </w:rPr>
        <w:t xml:space="preserve">Spain Barcelona</w:t>
      </w:r>
      <w:r>
        <w:t xml:space="preserve"> </w:t>
      </w:r>
      <w:r>
        <w:t xml:space="preserve">has established itself as a hub for medical tourism and advanced dental care. The city’s orthodontic community is characterized by rigorous academic standards and a strong emphasis on continuing education. Universities such as the University of Barcelona play a pivotal role in training specialists who are well-versed in the latest biomechanical theories and digital technologies.</w:t>
      </w:r>
    </w:p>
    <w:p>
      <w:pPr>
        <w:pStyle w:val="BodyText"/>
      </w:pPr>
      <w:r>
        <w:t xml:space="preserve">Reflecting on this, one notes that the orthodontist in</w:t>
      </w:r>
      <w:r>
        <w:t xml:space="preserve"> </w:t>
      </w:r>
      <w:r>
        <w:rPr>
          <w:bCs/>
          <w:b/>
        </w:rPr>
        <w:t xml:space="preserve">Spain Barcelona</w:t>
      </w:r>
      <w:r>
        <w:t xml:space="preserve"> </w:t>
      </w:r>
      <w:r>
        <w:t xml:space="preserve">is often at the forefront of adopting new technologies. From clear aligner therapies to 3D printing for custom appliances, the integration of technology has streamlined diagnosis and treatment planning. However, this technological advancement brings with it a reflective challenge: how to balance high-tech solutions with the human touch. In a city known for its warmth and interpersonal connections (</w:t>
      </w:r>
      <w:r>
        <w:rPr>
          <w:iCs/>
          <w:i/>
        </w:rPr>
        <w:t xml:space="preserve">calidesa humana</w:t>
      </w:r>
      <w:r>
        <w:t xml:space="preserve">), there is a risk that over-reliance on digital interfaces could distance the practitioner from the patient. The ideal orthodontist in this region is one who leverages technology to enhance precision while maintaining a deeply personal, empathetic relationship with their clientele.</w:t>
      </w:r>
    </w:p>
    <w:bookmarkEnd w:id="21"/>
    <w:bookmarkStart w:id="22" w:name="economic-and-social-accessibility"/>
    <w:p>
      <w:pPr>
        <w:pStyle w:val="Heading2"/>
      </w:pPr>
      <w:r>
        <w:t xml:space="preserve">Economic and Social Accessibility</w:t>
      </w:r>
    </w:p>
    <w:p>
      <w:pPr>
        <w:pStyle w:val="FirstParagraph"/>
      </w:pPr>
      <w:r>
        <w:t xml:space="preserve">A critical aspect of any reflection on healthcare within a specific geographic location is accessibility. In the broader context of Spain, healthcare is partially public, but orthodontics for adults often falls into a private or semi-private realm. In</w:t>
      </w:r>
      <w:r>
        <w:t xml:space="preserve"> </w:t>
      </w:r>
      <w:r>
        <w:rPr>
          <w:bCs/>
          <w:b/>
        </w:rPr>
        <w:t xml:space="preserve">Spain Barcelona</w:t>
      </w:r>
      <w:r>
        <w:t xml:space="preserve">, the cost of living and the premium placed on private dental services mean that orthodontic care can be expensive. This creates a socioeconomic divide in who has access to aesthetic dental correction.</w:t>
      </w:r>
    </w:p>
    <w:p>
      <w:pPr>
        <w:pStyle w:val="BodyText"/>
      </w:pPr>
      <w:r>
        <w:t xml:space="preserve">This reality prompts a professional reflection: What is the ethical responsibility of an orthodontist when faced with varying economic backgrounds? In</w:t>
      </w:r>
      <w:r>
        <w:t xml:space="preserve"> </w:t>
      </w:r>
      <w:r>
        <w:rPr>
          <w:bCs/>
          <w:b/>
        </w:rPr>
        <w:t xml:space="preserve">Spain Barcelona</w:t>
      </w:r>
      <w:r>
        <w:t xml:space="preserve">, many clinics offer payment plans and flexible financing, aiming to democratize access. However, the disparity remains. The orthodontist must be aware of these systemic issues and strive to provide honest advice regarding affordable options without compromising the quality of care for those who can afford premium services. This balance between commercial viability in a competitive market like Barcelona and ethical practice is a constant tension in the profession.</w:t>
      </w:r>
    </w:p>
    <w:bookmarkEnd w:id="22"/>
    <w:bookmarkStart w:id="23" w:name="X3cc79db5073dd27104c9ca34efae8a54e02d40e"/>
    <w:p>
      <w:pPr>
        <w:pStyle w:val="Heading2"/>
      </w:pPr>
      <w:r>
        <w:t xml:space="preserve">The Interdisciplinary Nature of Modern Orthodontics</w:t>
      </w:r>
    </w:p>
    <w:p>
      <w:pPr>
        <w:pStyle w:val="FirstParagraph"/>
      </w:pPr>
      <w:r>
        <w:t xml:space="preserve">In recent years, orthodontic treatment has become increasingly interdisciplinary. In</w:t>
      </w:r>
      <w:r>
        <w:t xml:space="preserve"> </w:t>
      </w:r>
      <w:r>
        <w:rPr>
          <w:bCs/>
          <w:b/>
        </w:rPr>
        <w:t xml:space="preserve">Spain Barcelona</w:t>
      </w:r>
      <w:r>
        <w:t xml:space="preserve">, where holistic health practices are gaining traction, orthodontists often collaborate closely with periodontists, oral surgeons, and even speech therapists. This collaborative approach is particularly relevant in complex cases involving sleep apnea or craniofacial anomalies.</w:t>
      </w:r>
    </w:p>
    <w:p>
      <w:pPr>
        <w:pStyle w:val="BodyText"/>
      </w:pPr>
      <w:r>
        <w:t xml:space="preserve">The reflection here is that the modern orthodontist in</w:t>
      </w:r>
      <w:r>
        <w:t xml:space="preserve"> </w:t>
      </w:r>
      <w:r>
        <w:rPr>
          <w:bCs/>
          <w:b/>
        </w:rPr>
        <w:t xml:space="preserve">Spain Barcelona</w:t>
      </w:r>
      <w:r>
        <w:t xml:space="preserve"> </w:t>
      </w:r>
      <w:r>
        <w:t xml:space="preserve">cannot work in a silo. The city’s medical infrastructure supports multidisciplinary teams, allowing for comprehensive care plans. For instance, addressing malocclusion may be seen not just as a cosmetic issue but as part of a broader respiratory or digestive health strategy. This holistic view enhances the value proposition of the orthodontist, positioning them as key players in overall patient well-being rather than merely providers of straight teeth.</w:t>
      </w:r>
    </w:p>
    <w:bookmarkEnd w:id="23"/>
    <w:bookmarkStart w:id="24" w:name="Xd7eaac911a5faf9fd273e397d42329b61892d8c"/>
    <w:p>
      <w:pPr>
        <w:pStyle w:val="Heading2"/>
      </w:pPr>
      <w:r>
        <w:t xml:space="preserve">Conclusion: The Future Face of Orthodontics in Catalonia</w:t>
      </w:r>
    </w:p>
    <w:p>
      <w:pPr>
        <w:pStyle w:val="FirstParagraph"/>
      </w:pPr>
      <w:r>
        <w:t xml:space="preserve">In conclusion, reflecting on the profession of the orthodontist within the specific context of</w:t>
      </w:r>
      <w:r>
        <w:t xml:space="preserve"> </w:t>
      </w:r>
      <w:r>
        <w:rPr>
          <w:bCs/>
          <w:b/>
        </w:rPr>
        <w:t xml:space="preserve">Spain Barcelona</w:t>
      </w:r>
      <w:r>
        <w:t xml:space="preserve"> </w:t>
      </w:r>
      <w:r>
        <w:t xml:space="preserve">reveals a complex interplay between tradition, innovation, aesthetics, and ethics. The city’s vibrant culture places a high premium on appearance and social interaction, driving a robust demand for orthodontic services across diverse demographics. Meanwhile, the city’s status as a medical hub ensures that practitioners are equipped with cutting-edge technology and rigorous training.</w:t>
      </w:r>
    </w:p>
    <w:p>
      <w:pPr>
        <w:pStyle w:val="BodyText"/>
      </w:pPr>
      <w:r>
        <w:t xml:space="preserve">"The orthodontist in Spain Barcelona is not just an aligner of teeth, but a curator of confidence within one of Europe's most culturally rich and visually expressive cities."</w:t>
      </w:r>
    </w:p>
    <w:p>
      <w:pPr>
        <w:pStyle w:val="BodyText"/>
      </w:pPr>
      <w:r>
        <w:t xml:space="preserve">As we look to the future, the role will likely continue to evolve. With increasing awareness of oral health’s connection to systemic health, and with technology becoming more accessible, the orthodontist in</w:t>
      </w:r>
      <w:r>
        <w:t xml:space="preserve"> </w:t>
      </w:r>
      <w:r>
        <w:rPr>
          <w:bCs/>
          <w:b/>
        </w:rPr>
        <w:t xml:space="preserve">Spain Barcelona</w:t>
      </w:r>
      <w:r>
        <w:t xml:space="preserve"> </w:t>
      </w:r>
      <w:r>
        <w:t xml:space="preserve">is poised to expand their scope further. However, amidst these changes, the core values remain: precision in treatment, empathy in communication, and respect for the individual patient. The reflection paper thus concludes that being an orthodontist in</w:t>
      </w:r>
      <w:r>
        <w:t xml:space="preserve"> </w:t>
      </w:r>
      <w:r>
        <w:rPr>
          <w:bCs/>
          <w:b/>
        </w:rPr>
        <w:t xml:space="preserve">Spain Barcelona</w:t>
      </w:r>
      <w:r>
        <w:t xml:space="preserve"> </w:t>
      </w:r>
      <w:r>
        <w:t xml:space="preserve">requires not only technical mastery but also a deep cultural sensitivity to the nuances of beauty and health in this dynamic Mediterranean metropolis.</w:t>
      </w:r>
    </w:p>
    <w:p>
      <w:pPr>
        <w:pStyle w:val="BodyText"/>
      </w:pPr>
      <w:r>
        <w:rPr>
          <w:iCs/>
          <w:i/>
        </w:rPr>
        <w:t xml:space="preserve">This document serves as a reflective analysis tailored for professional and academic contexts within Spain, with specific attention to the local dynamics of Barcelona.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Orthodontist in Spain, Barcelona</dc:title>
  <dc:creator/>
  <dc:language>en</dc:language>
  <cp:keywords/>
  <dcterms:created xsi:type="dcterms:W3CDTF">2026-07-29T14:47:02Z</dcterms:created>
  <dcterms:modified xsi:type="dcterms:W3CDTF">2026-07-29T14:47:02Z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