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Spain</w:t>
      </w:r>
      <w:r>
        <w:t xml:space="preserve"> </w:t>
      </w:r>
      <w:r>
        <w:t xml:space="preserve">Madrid</w:t>
      </w:r>
    </w:p>
    <w:bookmarkStart w:id="26" w:name="Xdf29ebb9b147dd185c6a337ff9f1b16fdce26c6"/>
    <w:p>
      <w:pPr>
        <w:pStyle w:val="Heading1"/>
      </w:pPr>
      <w:r>
        <w:t xml:space="preserve">Bridging Tradition and Innovation: A Reflection on the Orthodontist in Spain Madrid</w:t>
      </w:r>
    </w:p>
    <w:p>
      <w:pPr>
        <w:pStyle w:val="FirstParagraph"/>
      </w:pPr>
      <w:r>
        <w:t xml:space="preserve">The landscape of healthcare is ever-evolving, shaped by cultural nuances, technological advancements, and the specific needs of local populations. In this context, the role of a professional such as an</w:t>
      </w:r>
      <w:r>
        <w:t xml:space="preserve"> </w:t>
      </w:r>
      <w:r>
        <w:rPr>
          <w:bCs/>
          <w:b/>
        </w:rPr>
        <w:t xml:space="preserve">Orthodontist</w:t>
      </w:r>
      <w:r>
        <w:t xml:space="preserve"> </w:t>
      </w:r>
      <w:r>
        <w:t xml:space="preserve">extends far beyond the mere straightening of teeth. It represents a convergence of aesthetic appreciation, functional health improvement, and psychological well-being. When observing this profession within the vibrant and historically rich setting of</w:t>
      </w:r>
      <w:r>
        <w:t xml:space="preserve"> </w:t>
      </w:r>
      <w:r>
        <w:rPr>
          <w:bCs/>
          <w:b/>
        </w:rPr>
        <w:t xml:space="preserve">Spain Madrid</w:t>
      </w:r>
      <w:r>
        <w:t xml:space="preserve">, one finds a unique intersection where ancient European dental traditions meet modern clinical excellence. This reflection paper aims to explore the multifaceted role of the</w:t>
      </w:r>
      <w:r>
        <w:t xml:space="preserve"> </w:t>
      </w:r>
      <w:r>
        <w:rPr>
          <w:bCs/>
          <w:b/>
        </w:rPr>
        <w:t xml:space="preserve">Orthodontist</w:t>
      </w:r>
      <w:r>
        <w:t xml:space="preserve"> </w:t>
      </w:r>
      <w:r>
        <w:t xml:space="preserve">in the specific context of</w:t>
      </w:r>
      <w:r>
        <w:t xml:space="preserve"> </w:t>
      </w:r>
      <w:r>
        <w:rPr>
          <w:bCs/>
          <w:b/>
        </w:rPr>
        <w:t xml:space="preserve">Spain Madrid</w:t>
      </w:r>
      <w:r>
        <w:t xml:space="preserve">, analyzing how cultural values, demographic shifts, and technological progress influence this specialized field.</w:t>
      </w:r>
    </w:p>
    <w:bookmarkStart w:id="20" w:name="X1cef34117d23768b672b68984a495e4216d5ef3"/>
    <w:p>
      <w:pPr>
        <w:pStyle w:val="Heading2"/>
      </w:pPr>
      <w:r>
        <w:t xml:space="preserve">The Cultural Significance of Appearance in Spain Madrid</w:t>
      </w:r>
    </w:p>
    <w:p>
      <w:pPr>
        <w:pStyle w:val="FirstParagraph"/>
      </w:pPr>
      <w:r>
        <w:t xml:space="preserve">In many cultures, dental aesthetics are considered a secondary aspect of health. However, in</w:t>
      </w:r>
      <w:r>
        <w:t xml:space="preserve"> </w:t>
      </w:r>
      <w:r>
        <w:rPr>
          <w:bCs/>
          <w:b/>
        </w:rPr>
        <w:t xml:space="preserve">Spain Madrid</w:t>
      </w:r>
      <w:r>
        <w:t xml:space="preserve">, the emphasis on personal presentation and physical well-being is profound. Spaniards, particularly those residing in the capital city, place a high value on social interaction, public appearance, and confidence. The smile is often viewed as a primary tool for social engagement and professional success. Consequently, the demand for orthodontic care in</w:t>
      </w:r>
      <w:r>
        <w:t xml:space="preserve"> </w:t>
      </w:r>
      <w:r>
        <w:rPr>
          <w:bCs/>
          <w:b/>
        </w:rPr>
        <w:t xml:space="preserve">Spain Madrid</w:t>
      </w:r>
      <w:r>
        <w:t xml:space="preserve"> </w:t>
      </w:r>
      <w:r>
        <w:t xml:space="preserve">is not driven solely by medical necessity but also by a strong cultural desire for aesthetic perfection.</w:t>
      </w:r>
    </w:p>
    <w:p>
      <w:pPr>
        <w:pStyle w:val="BodyText"/>
      </w:pPr>
      <w:r>
        <w:t xml:space="preserve">An</w:t>
      </w:r>
      <w:r>
        <w:t xml:space="preserve"> </w:t>
      </w:r>
      <w:r>
        <w:rPr>
          <w:bCs/>
          <w:b/>
        </w:rPr>
        <w:t xml:space="preserve">Orthodontist</w:t>
      </w:r>
      <w:r>
        <w:t xml:space="preserve"> </w:t>
      </w:r>
      <w:r>
        <w:t xml:space="preserve">operating in this environment must therefore understand that they are addressing more than just malocclusion; they are enhancing the social capital of their patients. In the bustling, cosmopolitan atmosphere of Madrid, where image matters in business and social circles, a confident smile can be a significant asset. This cultural backdrop empowers the</w:t>
      </w:r>
      <w:r>
        <w:t xml:space="preserve"> </w:t>
      </w:r>
      <w:r>
        <w:rPr>
          <w:bCs/>
          <w:b/>
        </w:rPr>
        <w:t xml:space="preserve">Orthodontist</w:t>
      </w:r>
      <w:r>
        <w:t xml:space="preserve"> </w:t>
      </w:r>
      <w:r>
        <w:t xml:space="preserve">to take on a role that is partially cosmetic and largely psychological. The profession becomes one of empowerment, allowing individuals from all walks of life in</w:t>
      </w:r>
      <w:r>
        <w:t xml:space="preserve"> </w:t>
      </w:r>
      <w:r>
        <w:rPr>
          <w:bCs/>
          <w:b/>
        </w:rPr>
        <w:t xml:space="preserve">Spain Madrid</w:t>
      </w:r>
      <w:r>
        <w:t xml:space="preserve"> </w:t>
      </w:r>
      <w:r>
        <w:t xml:space="preserve">to feel more comfortable in their social interactions, thereby improving their overall quality of life.</w:t>
      </w:r>
    </w:p>
    <w:bookmarkEnd w:id="20"/>
    <w:bookmarkStart w:id="21" w:name="X5d8338d87dc3ba20e63ff287b4f28718c3c3e32"/>
    <w:p>
      <w:pPr>
        <w:pStyle w:val="Heading2"/>
      </w:pPr>
      <w:r>
        <w:t xml:space="preserve">The Evolution of Orthodontic Practice in the Capital</w:t>
      </w:r>
    </w:p>
    <w:p>
      <w:pPr>
        <w:pStyle w:val="FirstParagraph"/>
      </w:pPr>
      <w:r>
        <w:t xml:space="preserve">The practice of orthodontics has undergone a radical transformation over the past few decades. Historically, braces were associated with childhood and adolescence, often viewed as an unappealing phase. However, in contemporary</w:t>
      </w:r>
      <w:r>
        <w:t xml:space="preserve"> </w:t>
      </w:r>
      <w:r>
        <w:rPr>
          <w:bCs/>
          <w:b/>
        </w:rPr>
        <w:t xml:space="preserve">Spain Madrid</w:t>
      </w:r>
      <w:r>
        <w:t xml:space="preserve">, there is a notable trend toward adult orthodontics. As life expectancy increases and healthcare accessibility improves through both public and private sectors in Spain, adults are increasingly seeking treatment to correct alignment issues that were ignored in their youth.</w:t>
      </w:r>
    </w:p>
    <w:p>
      <w:pPr>
        <w:pStyle w:val="BodyText"/>
      </w:pPr>
      <w:r>
        <w:t xml:space="preserve">An</w:t>
      </w:r>
      <w:r>
        <w:t xml:space="preserve"> </w:t>
      </w:r>
      <w:r>
        <w:rPr>
          <w:bCs/>
          <w:b/>
        </w:rPr>
        <w:t xml:space="preserve">Orthodontist</w:t>
      </w:r>
      <w:r>
        <w:t xml:space="preserve"> </w:t>
      </w:r>
      <w:r>
        <w:t xml:space="preserve">today in</w:t>
      </w:r>
      <w:r>
        <w:t xml:space="preserve"> </w:t>
      </w:r>
      <w:r>
        <w:rPr>
          <w:bCs/>
          <w:b/>
        </w:rPr>
        <w:t xml:space="preserve">Spain Madrid</w:t>
      </w:r>
      <w:r>
        <w:t xml:space="preserve"> </w:t>
      </w:r>
      <w:r>
        <w:t xml:space="preserve">must be versatile. They must cater to the traditional adolescent demographic while also developing specialized protocols for adults who may have concurrent periodontal issues or restorative needs. This demographic shift requires a deeper understanding of biology and mechanics, as adult bones are denser and less malleable than those of children. Furthermore, the aesthetic preferences of adults in Madrid often lean towards discretion. There is a high demand for clear aligners and lingual braces, technologies that allow patients to undergo treatment without the visible stigma of traditional metal brackets. This adaptability is a hallmark of modern orthodontic practice in this region.</w:t>
      </w:r>
    </w:p>
    <w:bookmarkEnd w:id="21"/>
    <w:bookmarkStart w:id="22" w:name="Xc64f7ea1ddc5a93edb864f5f08b1da0cf1e41e8"/>
    <w:p>
      <w:pPr>
        <w:pStyle w:val="Heading2"/>
      </w:pPr>
      <w:r>
        <w:t xml:space="preserve">Technological Integration and Digital Dentistry</w:t>
      </w:r>
    </w:p>
    <w:p>
      <w:pPr>
        <w:pStyle w:val="FirstParagraph"/>
      </w:pPr>
      <w:r>
        <w:rPr>
          <w:bCs/>
          <w:b/>
        </w:rPr>
        <w:t xml:space="preserve">Spain Madrid</w:t>
      </w:r>
      <w:r>
        <w:t xml:space="preserve"> </w:t>
      </w:r>
      <w:r>
        <w:t xml:space="preserve">is not only a cultural hub but also a center for innovation in Southern Europe. The integration of digital technologies into orthodontics has been particularly rapid here. The modern</w:t>
      </w:r>
      <w:r>
        <w:t xml:space="preserve"> </w:t>
      </w:r>
      <w:r>
        <w:rPr>
          <w:bCs/>
          <w:b/>
        </w:rPr>
        <w:t xml:space="preserve">Orthodontist</w:t>
      </w:r>
      <w:r>
        <w:t xml:space="preserve"> </w:t>
      </w:r>
      <w:r>
        <w:t xml:space="preserve">relies heavily on computer-aided design (CAD) and computer-aided manufacturing (CAM). Intraoral scanners have largely replaced traditional, uncomfortable impression materials, offering patients a more comfortable and precise experience. This technological shift is crucial in maintaining high standards of care in a competitive market like Madrid.</w:t>
      </w:r>
    </w:p>
    <w:p>
      <w:pPr>
        <w:pStyle w:val="BodyText"/>
      </w:pPr>
      <w:r>
        <w:t xml:space="preserve">Moreover, the use of 3D printing for custom appliances and surgical guides has streamlined treatment plans. For an</w:t>
      </w:r>
      <w:r>
        <w:t xml:space="preserve"> </w:t>
      </w:r>
      <w:r>
        <w:rPr>
          <w:bCs/>
          <w:b/>
        </w:rPr>
        <w:t xml:space="preserve">Orthodontist</w:t>
      </w:r>
      <w:r>
        <w:t xml:space="preserve">, this means greater predictability in outcomes and shorter appointment times. In the fast-paced lifestyle of</w:t>
      </w:r>
      <w:r>
        <w:t xml:space="preserve"> </w:t>
      </w:r>
      <w:r>
        <w:rPr>
          <w:bCs/>
          <w:b/>
        </w:rPr>
        <w:t xml:space="preserve">Spain Madrid</w:t>
      </w:r>
      <w:r>
        <w:t xml:space="preserve">, where efficiency is valued, these technological advantages are highly appreciated by both practitioners and patients. The digital workflow allows for better communication between the orthodontist, the dental laboratory, and sometimes even international specialists if complex cases arise. This connectivity ensures that an</w:t>
      </w:r>
      <w:r>
        <w:t xml:space="preserve"> </w:t>
      </w:r>
      <w:r>
        <w:rPr>
          <w:bCs/>
          <w:b/>
        </w:rPr>
        <w:t xml:space="preserve">Orthodontist</w:t>
      </w:r>
      <w:r>
        <w:t xml:space="preserve"> </w:t>
      </w:r>
      <w:r>
        <w:t xml:space="preserve">in Madrid is part of a global network of best practices, bringing world-standard care to local patients.</w:t>
      </w:r>
    </w:p>
    <w:bookmarkEnd w:id="22"/>
    <w:bookmarkStart w:id="23" w:name="X433d8a91eca84ddb654bf5e8ca3feb9029a9e0d"/>
    <w:p>
      <w:pPr>
        <w:pStyle w:val="Heading2"/>
      </w:pPr>
      <w:r>
        <w:t xml:space="preserve">Ethical Considerations and Patient Education</w:t>
      </w:r>
    </w:p>
    <w:p>
      <w:pPr>
        <w:pStyle w:val="FirstParagraph"/>
      </w:pPr>
      <w:r>
        <w:t xml:space="preserve">Beyond technical skill and cultural awareness, the ethical dimension of being an</w:t>
      </w:r>
      <w:r>
        <w:t xml:space="preserve"> </w:t>
      </w:r>
      <w:r>
        <w:rPr>
          <w:bCs/>
          <w:b/>
        </w:rPr>
        <w:t xml:space="preserve">Orthodontist</w:t>
      </w:r>
      <w:r>
        <w:t xml:space="preserve"> </w:t>
      </w:r>
      <w:r>
        <w:t xml:space="preserve">cannot be overstated. In</w:t>
      </w:r>
      <w:r>
        <w:t xml:space="preserve"> </w:t>
      </w:r>
      <w:r>
        <w:rPr>
          <w:bCs/>
          <w:b/>
        </w:rPr>
        <w:t xml:space="preserve">Spain Madrid</w:t>
      </w:r>
      <w:r>
        <w:t xml:space="preserve">, as elsewhere, there is a risk of overtreatment driven by commercial pressures. The role of the orthodontist is to advocate for the patient’s long-term health rather than short-term profit. This requires rigorous diagnostic standards and honest communication.</w:t>
      </w:r>
    </w:p>
    <w:p>
      <w:pPr>
        <w:pStyle w:val="BodyText"/>
      </w:pPr>
      <w:r>
        <w:t xml:space="preserve">Patient education is a critical component of this ethical practice. Many patients in Madrid come with unrealistic expectations derived from social media, believing that teeth can be moved at impossible speeds or that results will be perfect without effort. An effective</w:t>
      </w:r>
      <w:r>
        <w:t xml:space="preserve"> </w:t>
      </w:r>
      <w:r>
        <w:rPr>
          <w:bCs/>
          <w:b/>
        </w:rPr>
        <w:t xml:space="preserve">Orthodontist</w:t>
      </w:r>
      <w:r>
        <w:t xml:space="preserve"> </w:t>
      </w:r>
      <w:r>
        <w:t xml:space="preserve">must educate their patients about the biological limits of tooth movement, the importance of retention, and the necessity of oral hygiene during treatment. In a culture that values immediate gratification, patience is a lesson both doctor and patient must learn. By fostering realistic expectations, an</w:t>
      </w:r>
      <w:r>
        <w:t xml:space="preserve"> </w:t>
      </w:r>
      <w:r>
        <w:rPr>
          <w:bCs/>
          <w:b/>
        </w:rPr>
        <w:t xml:space="preserve">Orthodontist</w:t>
      </w:r>
      <w:r>
        <w:t xml:space="preserve"> </w:t>
      </w:r>
      <w:r>
        <w:t xml:space="preserve">builds trust and ensures higher compliance rates among patients in</w:t>
      </w:r>
      <w:r>
        <w:t xml:space="preserve"> </w:t>
      </w:r>
      <w:r>
        <w:rPr>
          <w:bCs/>
          <w:b/>
        </w:rPr>
        <w:t xml:space="preserve">Spain Madrid</w:t>
      </w:r>
      <w:r>
        <w:t xml:space="preserve">.</w:t>
      </w:r>
    </w:p>
    <w:bookmarkEnd w:id="23"/>
    <w:bookmarkStart w:id="24" w:name="X223f5fc4248ff326900608b42d60a99e9f36e4a"/>
    <w:p>
      <w:pPr>
        <w:pStyle w:val="Heading2"/>
      </w:pPr>
      <w:r>
        <w:t xml:space="preserve">The Socioeconomic Impact on Public Health</w:t>
      </w:r>
    </w:p>
    <w:p>
      <w:pPr>
        <w:pStyle w:val="FirstParagraph"/>
      </w:pPr>
      <w:r>
        <w:t xml:space="preserve">In Spain, healthcare is a mix of public and private systems. While orthodontics for adults is predominantly private, there are significant efforts within the public health system to provide orthodontic care for children with severe functional impairments. The</w:t>
      </w:r>
      <w:r>
        <w:t xml:space="preserve"> </w:t>
      </w:r>
      <w:r>
        <w:rPr>
          <w:bCs/>
          <w:b/>
        </w:rPr>
        <w:t xml:space="preserve">Orthodontist</w:t>
      </w:r>
      <w:r>
        <w:t xml:space="preserve"> </w:t>
      </w:r>
      <w:r>
        <w:t xml:space="preserve">plays a vital role in this public health capacity by identifying early signs of skeletal discrepancies that could lead to more serious issues later in life, such as sleep apnea or jaw pain. Early intervention can reduce the long-term burden on the healthcare system.</w:t>
      </w:r>
    </w:p>
    <w:p>
      <w:pPr>
        <w:pStyle w:val="BodyText"/>
      </w:pPr>
      <w:r>
        <w:t xml:space="preserve">In</w:t>
      </w:r>
      <w:r>
        <w:t xml:space="preserve"> </w:t>
      </w:r>
      <w:r>
        <w:rPr>
          <w:bCs/>
          <w:b/>
        </w:rPr>
        <w:t xml:space="preserve">Spain Madrid</w:t>
      </w:r>
      <w:r>
        <w:t xml:space="preserve">, where population density is high and healthcare resources must be managed efficiently, preventive orthodontics is key. By treating malocclusions early, an</w:t>
      </w:r>
      <w:r>
        <w:t xml:space="preserve"> </w:t>
      </w:r>
      <w:r>
        <w:rPr>
          <w:bCs/>
          <w:b/>
        </w:rPr>
        <w:t xml:space="preserve">Orthodontist</w:t>
      </w:r>
      <w:r>
        <w:t xml:space="preserve"> </w:t>
      </w:r>
      <w:r>
        <w:t xml:space="preserve">helps prevent complex surgeries in adulthood. This preventative approach aligns with the broader goals of public health initiatives in the region. It highlights that the value of an orthodontic specialist is not just cosmetic but fundamentally contributive to general physiological health.</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Orthodontist</w:t>
      </w:r>
      <w:r>
        <w:t xml:space="preserve"> </w:t>
      </w:r>
      <w:r>
        <w:t xml:space="preserve">in</w:t>
      </w:r>
      <w:r>
        <w:t xml:space="preserve"> </w:t>
      </w:r>
      <w:r>
        <w:rPr>
          <w:bCs/>
          <w:b/>
        </w:rPr>
        <w:t xml:space="preserve">Spain Madrid</w:t>
      </w:r>
      <w:r>
        <w:t xml:space="preserve"> </w:t>
      </w:r>
      <w:r>
        <w:t xml:space="preserve">is complex, dynamic, and deeply embedded in the social and cultural fabric of the city. It is a profession that requires not only technical mastery of dental mechanics but also a nuanced understanding of aesthetic values, ethical responsibilities, and technological innovations. From addressing the cosmetic desires of adults in a cosmopolitan capital to providing essential functional care for children through public health channels, orthodontists serve as pillars of health and confidence.</w:t>
      </w:r>
    </w:p>
    <w:p>
      <w:pPr>
        <w:pStyle w:val="BodyText"/>
      </w:pPr>
      <w:r>
        <w:t xml:space="preserve">As</w:t>
      </w:r>
      <w:r>
        <w:t xml:space="preserve"> </w:t>
      </w:r>
      <w:r>
        <w:rPr>
          <w:bCs/>
          <w:b/>
        </w:rPr>
        <w:t xml:space="preserve">Spain Madrid</w:t>
      </w:r>
      <w:r>
        <w:t xml:space="preserve"> </w:t>
      </w:r>
      <w:r>
        <w:t xml:space="preserve">continues to evolve as a global city, the practice of orthodontics will undoubtedly adapt. The future likely holds even greater integration of artificial intelligence in treatment planning and a broader acceptance of interdisciplinary care involving oral surgeons, periodontists, and general dentists. Yet, at its core, the mission remains unchanged: to improve lives through better smiles. For any professional choosing to specialize in this field within</w:t>
      </w:r>
      <w:r>
        <w:t xml:space="preserve"> </w:t>
      </w:r>
      <w:r>
        <w:rPr>
          <w:bCs/>
          <w:b/>
        </w:rPr>
        <w:t xml:space="preserve">Spain Madrid</w:t>
      </w:r>
      <w:r>
        <w:t xml:space="preserve">, it offers a rewarding opportunity to blend art with science, tradition with innovation, and care with community service.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Orthodontist in Spain Madrid</dc:title>
  <dc:creator/>
  <dc:language>en</dc:language>
  <cp:keywords/>
  <dcterms:created xsi:type="dcterms:W3CDTF">2026-07-29T14:20:49Z</dcterms:created>
  <dcterms:modified xsi:type="dcterms:W3CDTF">2026-07-29T14:20:49Z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