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581acbe9b4124dc6d55f846ec57f2eac685ba1d"/>
    <w:p>
      <w:pPr>
        <w:pStyle w:val="Heading1"/>
      </w:pPr>
      <w:r>
        <w:t xml:space="preserve">Bridging Aesthetics and Functionality: A Reflection Paper on the Role of the Orthodontist in Sri Lanka Colombo</w:t>
      </w:r>
    </w:p>
    <w:p>
      <w:pPr>
        <w:pStyle w:val="FirstParagraph"/>
      </w:pPr>
      <w:r>
        <w:t xml:space="preserve">In the bustling heart of South Asia, where tradition meets rapid modernization, the landscape of dental healthcare is undergoing a significant transformation. Within this dynamic environment,</w:t>
      </w:r>
      <w:r>
        <w:t xml:space="preserve"> </w:t>
      </w:r>
      <w:r>
        <w:rPr>
          <w:bCs/>
          <w:b/>
        </w:rPr>
        <w:t xml:space="preserve">Sri Lanka Colombo</w:t>
      </w:r>
      <w:r>
        <w:t xml:space="preserve"> </w:t>
      </w:r>
      <w:r>
        <w:t xml:space="preserve">stands as a premier hub for medical excellence and aesthetic refinement. As an observer of these socio-cultural shifts in dentistry, one cannot overlook the pivotal role played by the</w:t>
      </w:r>
      <w:r>
        <w:t xml:space="preserve"> </w:t>
      </w:r>
      <w:r>
        <w:rPr>
          <w:bCs/>
          <w:b/>
        </w:rPr>
        <w:t xml:space="preserve">Orthodontist</w:t>
      </w:r>
      <w:r>
        <w:t xml:space="preserve">. This reflection paper aims to explore the intricate relationship between orthodontic practice, patient psychology, and the unique cultural context of</w:t>
      </w:r>
      <w:r>
        <w:t xml:space="preserve"> </w:t>
      </w:r>
      <w:r>
        <w:rPr>
          <w:bCs/>
          <w:b/>
        </w:rPr>
        <w:t xml:space="preserve">Sri Lanka Colombo</w:t>
      </w:r>
      <w:r>
        <w:t xml:space="preserve">, highlighting how specialized dental care is reshaping smiles and confidence in this vibrant metropolis.</w:t>
      </w:r>
    </w:p>
    <w:bookmarkStart w:id="20" w:name="X355c74e96751dc77364fbce3f54b0c455ca9252"/>
    <w:p>
      <w:pPr>
        <w:pStyle w:val="Heading2"/>
      </w:pPr>
      <w:r>
        <w:t xml:space="preserve">The Evolution of Dental Aesthetics in a Developing Metropolis</w:t>
      </w:r>
    </w:p>
    <w:p>
      <w:pPr>
        <w:pStyle w:val="FirstParagraph"/>
      </w:pPr>
      <w:r>
        <w:t xml:space="preserve">To understand the significance of an</w:t>
      </w:r>
      <w:r>
        <w:t xml:space="preserve"> </w:t>
      </w:r>
      <w:r>
        <w:rPr>
          <w:bCs/>
          <w:b/>
        </w:rPr>
        <w:t xml:space="preserve">Orthodontist</w:t>
      </w:r>
      <w:r>
        <w:t xml:space="preserve"> </w:t>
      </w:r>
      <w:r>
        <w:t xml:space="preserve">in</w:t>
      </w:r>
      <w:r>
        <w:t xml:space="preserve"> </w:t>
      </w:r>
      <w:r>
        <w:rPr>
          <w:bCs/>
          <w:b/>
        </w:rPr>
        <w:t xml:space="preserve">Sri Lanka Colombo</w:t>
      </w:r>
      <w:r>
        <w:t xml:space="preserve">, one must first appreciate the historical context of dental care on the island. For decades, dental treatment in Sri Lanka was primarily reactive, focusing on extractions and pain relief rather than proactive alignment and aesthetic improvement. However, as</w:t>
      </w:r>
      <w:r>
        <w:t xml:space="preserve"> </w:t>
      </w:r>
      <w:r>
        <w:rPr>
          <w:bCs/>
          <w:b/>
        </w:rPr>
        <w:t xml:space="preserve">Sri Lanka Colombo</w:t>
      </w:r>
      <w:r>
        <w:t xml:space="preserve"> </w:t>
      </w:r>
      <w:r>
        <w:t xml:space="preserve">has emerged as a global business hub and a tourist destination, there has been a noticeable shift in societal values. The modern professional or student walking through the Galle Face Green or the streets of Cinnamon City is increasingly conscious of their appearance.</w:t>
      </w:r>
    </w:p>
    <w:p>
      <w:pPr>
        <w:pStyle w:val="BodyText"/>
      </w:pPr>
      <w:r>
        <w:t xml:space="preserve">This change in perception is not merely superficial; it reflects a broader desire for self-improvement and professional competitiveness. In this context, the</w:t>
      </w:r>
      <w:r>
        <w:t xml:space="preserve"> </w:t>
      </w:r>
      <w:r>
        <w:rPr>
          <w:bCs/>
          <w:b/>
        </w:rPr>
        <w:t xml:space="preserve">Orthodontist</w:t>
      </w:r>
      <w:r>
        <w:t xml:space="preserve"> </w:t>
      </w:r>
      <w:r>
        <w:t xml:space="preserve">has transitioned from being a niche specialist to a central figure in general wellness and aesthetic confidence. The demand for braces, clear aligners, and corrective treatments has surged among both adults and children in</w:t>
      </w:r>
      <w:r>
        <w:t xml:space="preserve"> </w:t>
      </w:r>
      <w:r>
        <w:rPr>
          <w:bCs/>
          <w:b/>
        </w:rPr>
        <w:t xml:space="preserve">Sri Lanka Colombo</w:t>
      </w:r>
      <w:r>
        <w:t xml:space="preserve">, signaling a maturation of the healthcare sector where preventive aesthetics are valued alongside curative medicine.</w:t>
      </w:r>
    </w:p>
    <w:bookmarkEnd w:id="20"/>
    <w:bookmarkStart w:id="21" w:name="the-cultural-nuances-of-smile-correction"/>
    <w:p>
      <w:pPr>
        <w:pStyle w:val="Heading2"/>
      </w:pPr>
      <w:r>
        <w:t xml:space="preserve">The Cultural Nuances of Smile Correction</w:t>
      </w:r>
    </w:p>
    <w:p>
      <w:pPr>
        <w:pStyle w:val="FirstParagraph"/>
      </w:pPr>
      <w:r>
        <w:t xml:space="preserve">A critical aspect of this reflection is acknowledging the cultural fabric of</w:t>
      </w:r>
      <w:r>
        <w:t xml:space="preserve"> </w:t>
      </w:r>
      <w:r>
        <w:rPr>
          <w:bCs/>
          <w:b/>
        </w:rPr>
        <w:t xml:space="preserve">Sri Lanka Colombo</w:t>
      </w:r>
      <w:r>
        <w:t xml:space="preserve">. In Sri Lankan society, family and community play immense roles in decision-making. Therefore, when a patient visits an</w:t>
      </w:r>
      <w:r>
        <w:t xml:space="preserve"> </w:t>
      </w:r>
      <w:r>
        <w:rPr>
          <w:bCs/>
          <w:b/>
        </w:rPr>
        <w:t xml:space="preserve">Orthodontist</w:t>
      </w:r>
      <w:r>
        <w:t xml:space="preserve">, they are not making a solitary choice but often engaging with family expectations. Parents in</w:t>
      </w:r>
      <w:r>
        <w:t xml:space="preserve"> </w:t>
      </w:r>
      <w:r>
        <w:rPr>
          <w:bCs/>
          <w:b/>
        </w:rPr>
        <w:t xml:space="preserve">Sri Lanka Colombo</w:t>
      </w:r>
      <w:r>
        <w:t xml:space="preserve"> </w:t>
      </w:r>
      <w:r>
        <w:t xml:space="preserve">frequently seek orthodontic interventions for their children to ensure they do not face bullying or social stigma regarding misaligned teeth. Conversely, the growing trend of adult orthodontics reflects a break from traditional norms, where undergoing treatment as an adult was once viewed with hesitation due to social embarrassment.</w:t>
      </w:r>
    </w:p>
    <w:p>
      <w:pPr>
        <w:pStyle w:val="BodyText"/>
      </w:pPr>
      <w:r>
        <w:t xml:space="preserve">The</w:t>
      </w:r>
      <w:r>
        <w:t xml:space="preserve"> </w:t>
      </w:r>
      <w:r>
        <w:rPr>
          <w:bCs/>
          <w:b/>
        </w:rPr>
        <w:t xml:space="preserve">Orthodontist</w:t>
      </w:r>
      <w:r>
        <w:t xml:space="preserve"> </w:t>
      </w:r>
      <w:r>
        <w:t xml:space="preserve">in this region must therefore possess not only technical expertise but also high emotional intelligence and cultural sensitivity. They serve as educators who must navigate family dynamics, explaining the long-term benefits of treatment over immediate comfort. This holistic approach distinguishes the practice in</w:t>
      </w:r>
      <w:r>
        <w:t xml:space="preserve"> </w:t>
      </w:r>
      <w:r>
        <w:rPr>
          <w:bCs/>
          <w:b/>
        </w:rPr>
        <w:t xml:space="preserve">Sri Lanka Colombo</w:t>
      </w:r>
      <w:r>
        <w:t xml:space="preserve">, where building trust is as important as placing brackets. The dialogue between the</w:t>
      </w:r>
      <w:r>
        <w:t xml:space="preserve"> </w:t>
      </w:r>
      <w:r>
        <w:rPr>
          <w:bCs/>
          <w:b/>
        </w:rPr>
        <w:t xml:space="preserve">Orthodontist</w:t>
      </w:r>
      <w:r>
        <w:t xml:space="preserve"> </w:t>
      </w:r>
      <w:r>
        <w:t xml:space="preserve">and the patient often extends beyond teeth alignment to discuss how a straight smile can impact marriage prospects, career opportunities, and self-esteem within the local cultural framework.</w:t>
      </w:r>
    </w:p>
    <w:bookmarkEnd w:id="21"/>
    <w:bookmarkStart w:id="22" w:name="Xf86cb82e6b800bf3d769c973c975a2cef586179"/>
    <w:p>
      <w:pPr>
        <w:pStyle w:val="Heading2"/>
      </w:pPr>
      <w:r>
        <w:t xml:space="preserve">The Integration of Technology and Traditional Care</w:t>
      </w:r>
    </w:p>
    <w:p>
      <w:pPr>
        <w:pStyle w:val="FirstParagraph"/>
      </w:pPr>
      <w:r>
        <w:rPr>
          <w:bCs/>
          <w:b/>
        </w:rPr>
        <w:t xml:space="preserve">Sri Lanka Colombo</w:t>
      </w:r>
      <w:r>
        <w:t xml:space="preserve"> </w:t>
      </w:r>
      <w:r>
        <w:t xml:space="preserve">is characterized by its rapid adoption of global technologies. The modern</w:t>
      </w:r>
      <w:r>
        <w:t xml:space="preserve"> </w:t>
      </w:r>
      <w:r>
        <w:rPr>
          <w:bCs/>
          <w:b/>
        </w:rPr>
        <w:t xml:space="preserve">Orthodontist</w:t>
      </w:r>
      <w:r>
        <w:t xml:space="preserve"> </w:t>
      </w:r>
      <w:r>
        <w:t xml:space="preserve">here operates in a state-of-the-art environment, utilizing 3D imaging, digital scanners, and computer-aided design to plan treatments with precision. This technological integration allows for more predictable outcomes and shorter treatment times, which is crucial for busy professionals in the city. However, this technological advancement must be balanced with the human touch that defines Sri Lankan hospitality.</w:t>
      </w:r>
    </w:p>
    <w:p>
      <w:pPr>
        <w:pStyle w:val="BodyText"/>
      </w:pPr>
      <w:r>
        <w:t xml:space="preserve">Reflection on current practices reveals that while high-end equipment is available in many clinics across</w:t>
      </w:r>
      <w:r>
        <w:t xml:space="preserve"> </w:t>
      </w:r>
      <w:r>
        <w:rPr>
          <w:bCs/>
          <w:b/>
        </w:rPr>
        <w:t xml:space="preserve">Sri Lanka Colombo</w:t>
      </w:r>
      <w:r>
        <w:t xml:space="preserve">, the true value lies in how these tools are utilized to educate patients. The</w:t>
      </w:r>
      <w:r>
        <w:t xml:space="preserve"> </w:t>
      </w:r>
      <w:r>
        <w:rPr>
          <w:bCs/>
          <w:b/>
        </w:rPr>
        <w:t xml:space="preserve">Orthodontist</w:t>
      </w:r>
      <w:r>
        <w:t xml:space="preserve"> </w:t>
      </w:r>
      <w:r>
        <w:t xml:space="preserve">acts as a bridge between complex biomechanical concepts and patient understanding. By visualizing the final result through digital simulations, patients in</w:t>
      </w:r>
    </w:p>
    <w:p>
      <w:pPr>
        <w:pStyle w:val="BodyText"/>
      </w:pPr>
      <w:r>
        <w:t xml:space="preserve">Sri Lanka Colombo gain confidence in their treatment plans. This transparency fosters a collaborative environment where the patient feels empowered, reducing anxiety associated with long-term dental commitments.</w:t>
      </w:r>
    </w:p>
    <w:bookmarkEnd w:id="22"/>
    <w:bookmarkStart w:id="23" w:name="X9eb5bf28caa33f2bc0e5cd2c0c6a8bf8c957dd8"/>
    <w:p>
      <w:pPr>
        <w:pStyle w:val="Heading2"/>
      </w:pPr>
      <w:r>
        <w:t xml:space="preserve">Economic Accessibility and the Future Outlook</w:t>
      </w:r>
    </w:p>
    <w:p>
      <w:pPr>
        <w:pStyle w:val="FirstParagraph"/>
      </w:pPr>
      <w:r>
        <w:t xml:space="preserve">A significant challenge and opportunity for the</w:t>
      </w:r>
      <w:r>
        <w:t xml:space="preserve"> </w:t>
      </w:r>
      <w:r>
        <w:rPr>
          <w:bCs/>
          <w:b/>
        </w:rPr>
        <w:t xml:space="preserve">Orthodontist</w:t>
      </w:r>
      <w:r>
        <w:t xml:space="preserve"> </w:t>
      </w:r>
      <w:r>
        <w:t xml:space="preserve">in</w:t>
      </w:r>
    </w:p>
    <w:p>
      <w:pPr>
        <w:pStyle w:val="BodyText"/>
      </w:pPr>
      <w:r>
        <w:t xml:space="preserve">Sri Lanka Colombo lies in accessibility. While specialized care can be expensive, the economic landscape of Sri Lanka requires innovative pricing models and flexible payment structures to make orthodontic treatment viable for a broader demographic. The rise of mid-tier clinics offering comprehensive packages has democratized access to quality care. This trend is vital for ensuring that children from diverse socioeconomic backgrounds in</w:t>
      </w:r>
      <w:r>
        <w:t xml:space="preserve"> </w:t>
      </w:r>
      <w:r>
        <w:rPr>
          <w:bCs/>
          <w:b/>
        </w:rPr>
        <w:t xml:space="preserve">Sri Lanka Colombo</w:t>
      </w:r>
      <w:r>
        <w:t xml:space="preserve"> </w:t>
      </w:r>
      <w:r>
        <w:t xml:space="preserve">receive necessary interventions.</w:t>
      </w:r>
    </w:p>
    <w:p>
      <w:pPr>
        <w:pStyle w:val="BodyText"/>
      </w:pPr>
      <w:r>
        <w:t xml:space="preserve">Furthermore, the competitive market in</w:t>
      </w:r>
    </w:p>
    <w:p>
      <w:pPr>
        <w:pStyle w:val="BodyText"/>
      </w:pPr>
      <w:r>
        <w:t xml:space="preserve">Sri Lanka Colombo drives continuous improvement. Orthodontists are constantly updating their skills through international workshops and certifications, ensuring that local standards match global benchmarks. This commitment to excellence not only benefits local patients but also positions</w:t>
      </w:r>
    </w:p>
    <w:p>
      <w:pPr>
        <w:pStyle w:val="BodyText"/>
      </w:pPr>
      <w:r>
        <w:t xml:space="preserve">Sri Lanka Colombo as a destination for dental tourism within the region.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Sri Lanka Colombo</w:t>
      </w:r>
    </w:p>
    <w:p>
      <w:pPr>
        <w:pStyle w:val="BodyText"/>
      </w:pPr>
      <w:r>
        <w:t xml:space="preserve">As</w:t>
      </w:r>
    </w:p>
    <w:p>
      <w:pPr>
        <w:pStyle w:val="BodyText"/>
      </w:pPr>
      <w:r>
        <w:t xml:space="preserve">Sri Lanka Colombo continues to grow economically and socially, the demand for specialized care will only increase. The</w:t>
      </w:r>
    </w:p>
    <w:p>
      <w:pPr>
        <w:pStyle w:val="BodyText"/>
      </w:pPr>
      <w:r>
        <w:t xml:space="preserve">OrthodontistSri Lanka Colombo, orthodontic professionals are not just correcting malocclusions; they are helping to shape a generation that values health, aesthetics, and holistic well-being. This reflection underscores that in the modern era of</w:t>
      </w:r>
    </w:p>
    <w:p>
      <w:pPr>
        <w:pStyle w:val="BodyText"/>
      </w:pPr>
      <w:r>
        <w:t xml:space="preserve">Sri Lanka Colombo, an</w:t>
      </w:r>
    </w:p>
    <w:p>
      <w:pPr>
        <w:pStyle w:val="BodyText"/>
      </w:pPr>
      <w:r>
        <w:t xml:space="preserve">Orthodontist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Colombo, Sri Lanka</dc:title>
  <dc:creator/>
  <dc:language>en</dc:language>
  <cp:keywords/>
  <dcterms:created xsi:type="dcterms:W3CDTF">2026-07-29T16:06:19Z</dcterms:created>
  <dcterms:modified xsi:type="dcterms:W3CDTF">2026-07-29T16:06:19Z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