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Switzerland</w:t>
      </w:r>
      <w:r>
        <w:t xml:space="preserve"> </w:t>
      </w:r>
      <w:r>
        <w:t xml:space="preserve">Zurich</w:t>
      </w:r>
    </w:p>
    <w:bookmarkStart w:id="26" w:name="X9fe488fe9538d45b341bab1330ca833e8bcd0ea"/>
    <w:p>
      <w:pPr>
        <w:pStyle w:val="Heading1"/>
      </w:pPr>
      <w:r>
        <w:t xml:space="preserve">The Pursuit of Perfection and Precision:</w:t>
      </w:r>
      <w:r>
        <w:br/>
      </w:r>
      <w:r>
        <w:t xml:space="preserve">A Reflection on Orthodontics in Switzerland Zurich</w:t>
      </w:r>
    </w:p>
    <w:p>
      <w:pPr>
        <w:pStyle w:val="FirstParagraph"/>
      </w:pPr>
      <w:r>
        <w:t xml:space="preserve">The journey through life is often marked by subtle shifts—changes in perspective, evolution of habits, and the gradual maturation of identity. However, few physical transformations are as deliberate, precise, and enduring as the alignment of a smile. In this reflection paper on Orthodontist care within the unique context of Switzerland Zurich I seek to explore not merely the clinical procedures involved in straightening teeth but also the broader cultural, aesthetic, and philosophical implications that define such treatment in one of Europe’s most sophisticated cities.</w:t>
      </w:r>
    </w:p>
    <w:bookmarkStart w:id="20" w:name="X7b0a037840813e741a2bf52720462b2fd767a85"/>
    <w:p>
      <w:pPr>
        <w:pStyle w:val="Heading2"/>
      </w:pPr>
      <w:r>
        <w:t xml:space="preserve">The Cultural Context of Beauty and Precision</w:t>
      </w:r>
    </w:p>
    <w:p>
      <w:pPr>
        <w:pStyle w:val="FirstParagraph"/>
      </w:pPr>
      <w:r>
        <w:t xml:space="preserve">To understand why Orthodontist treatments are so highly regarded in Switzerland Zurich one must first appreciate the cultural values that underpin society here. In Switzerland precision, quality, reliability, and attention to detail are not just business principles but national virtues. This ethos extends deeply into healthcare including dental services. An Orthodontist operating in this environment is expected to deliver results that meet some of the highest standards globally.</w:t>
      </w:r>
    </w:p>
    <w:p>
      <w:pPr>
        <w:pStyle w:val="BodyText"/>
      </w:pPr>
      <w:r>
        <w:t xml:space="preserve">In Zurich specifically there exists an unwritten social contract regarding appearance. While overt vanity may be frowned upon subtlety and refinement are celebrated. A perfect smile becomes more than just a cosmetic asset; it serves as a nonverbal cue signaling discipline professionalism and self-care. This creates immense pressure yet also great opportunity for those seeking orthodontic intervention.</w:t>
      </w:r>
    </w:p>
    <w:bookmarkEnd w:id="20"/>
    <w:bookmarkStart w:id="21" w:name="the-clinical-experience-beyond-braces"/>
    <w:p>
      <w:pPr>
        <w:pStyle w:val="Heading2"/>
      </w:pPr>
      <w:r>
        <w:t xml:space="preserve">The Clinical Experience: Beyond Braces</w:t>
      </w:r>
    </w:p>
    <w:p>
      <w:pPr>
        <w:pStyle w:val="FirstParagraph"/>
      </w:pPr>
      <w:r>
        <w:t xml:space="preserve">When one visits an Orthodontist in Switzerland Zurich they are immediately struck by the clinical excellence on display. Modern technology plays a pivotal role here. Digital scans have largely replaced traditional impression molds offering patients accurate three-dimensional models of their dentition without discomfort or delay.</w:t>
      </w:r>
    </w:p>
    <w:p>
      <w:pPr>
        <w:pStyle w:val="BodyText"/>
      </w:pPr>
      <w:r>
        <w:t xml:space="preserve">"The integration of artificial intelligence and 3D imaging allows an Orthodontist to predict outcomes with remarkable accuracy before treatment begins."</w:t>
      </w:r>
    </w:p>
    <w:p>
      <w:pPr>
        <w:pStyle w:val="BodyText"/>
      </w:pPr>
      <w:r>
        <w:t xml:space="preserve">Treatment options vary widely reflecting both patient preference and clinical necessity. Traditional metal braces remain popular among younger demographics due to their affordability effectiveness and durability. However clear aligner systems such as Invisalign have gained significant traction particularly among adults working in finance consulting or other high-profile sectors where discretion is valued.</w:t>
      </w:r>
    </w:p>
    <w:p>
      <w:pPr>
        <w:pStyle w:val="BodyText"/>
      </w:pPr>
      <w:r>
        <w:t xml:space="preserve">What distinguishes Zurich-based practitioners is their holistic approach. It isn’t just about straightening teeth; it’s about optimizing bite function facial symmetry jaw alignment and long-term oral health. Many clinics employ interdisciplinary teams comprising periodontists prosthodontists and craniofacial specialists ensuring comprehensive care.</w:t>
      </w:r>
    </w:p>
    <w:bookmarkEnd w:id="21"/>
    <w:bookmarkStart w:id="22" w:name="the-psychological-impact"/>
    <w:p>
      <w:pPr>
        <w:pStyle w:val="Heading2"/>
      </w:pPr>
      <w:r>
        <w:t xml:space="preserve">The Psychological Impact</w:t>
      </w:r>
    </w:p>
    <w:p>
      <w:pPr>
        <w:pStyle w:val="FirstParagraph"/>
      </w:pPr>
      <w:r>
        <w:t xml:space="preserve">Beyond the physical transformation lies a profound psychological shift. Many individuals who undergo orthodontic treatment in Switzerland Zurich report increased confidence improved social interactions and even enhanced career prospects post-treatment. The stigma once associated with wearing braces has diminished significantly thanks to educational campaigns and shifting societal norms.</w:t>
      </w:r>
    </w:p>
    <w:p>
      <w:pPr>
        <w:pStyle w:val="BodyText"/>
      </w:pPr>
      <w:r>
        <w:t xml:space="preserve">Moreover pediatric Orthodontist consultations are increasingly common parents recognizing early intervention can prevent complex issues later in life. Schools often partner with local dental practices offering screenings that identify malocclusions before they become severe. This proactive mindset aligns well with Switzerland’s broader preventive healthcare philosophy.</w:t>
      </w:r>
    </w:p>
    <w:bookmarkEnd w:id="22"/>
    <w:bookmarkStart w:id="23" w:name="ethical-considerations-and-accessibility"/>
    <w:p>
      <w:pPr>
        <w:pStyle w:val="Heading2"/>
      </w:pPr>
      <w:r>
        <w:t xml:space="preserve">Ethical Considerations and Accessibility</w:t>
      </w:r>
    </w:p>
    <w:p>
      <w:pPr>
        <w:pStyle w:val="FirstParagraph"/>
      </w:pPr>
      <w:r>
        <w:t xml:space="preserve">While the quality of Orthodontist care in Switzerland Zurich is undeniable accessibility remains a contentious issue. The cost of treatment can be prohibitively high especially for expatriates or those without supplementary insurance coverage. Although basic health insurance covers certain therapeutic indications purely cosmetic corrections typically fall outside public funding frameworks.</w:t>
      </w:r>
    </w:p>
    <w:p>
      <w:pPr>
        <w:pStyle w:val="BodyText"/>
      </w:pPr>
      <w:r>
        <w:t xml:space="preserve">This raises ethical questions: Should aesthetic enhancements remain privileges reserved for the wealthy? Or should societies strive toward greater equity in dental care regardless of socioeconomic status? These debates mirror larger conversations happening across Europe regarding healthcare democratization.</w:t>
      </w:r>
    </w:p>
    <w:p>
      <w:pPr>
        <w:pStyle w:val="BodyText"/>
      </w:pPr>
      <w:r>
        <w:t xml:space="preserve">"As I reflect on my own observations I realize that while access may be unequal the aspiration for wholeness and self-improvement transcends borders."</w:t>
      </w:r>
    </w:p>
    <w:bookmarkEnd w:id="23"/>
    <w:bookmarkStart w:id="24" w:name="personal-reflections"/>
    <w:p>
      <w:pPr>
        <w:pStyle w:val="Heading2"/>
      </w:pPr>
      <w:r>
        <w:t xml:space="preserve">Personal Reflections</w:t>
      </w:r>
    </w:p>
    <w:p>
      <w:pPr>
        <w:pStyle w:val="FirstParagraph"/>
      </w:pPr>
      <w:r>
        <w:t xml:space="preserve">Having witnessed firsthand how transformative orthodontic care can be whether through academic study professional collaboration or personal experience I find myself continually impressed by its potential. It bridges the gap between art and science between medicine and identity.</w:t>
      </w:r>
    </w:p>
    <w:p>
      <w:pPr>
        <w:pStyle w:val="BodyText"/>
      </w:pPr>
      <w:r>
        <w:t xml:space="preserve">In Switzerland Zurich this duality finds fertile ground. Here an Orthodontist is not merely a technician correcting misalignments; they are architects of confidence sculptors of self-esteem guardians of holistic well-being. Their work reflects something deeper—a commitment to excellence rooted in centuries-old traditions yet propelled forward by cutting-edge innovation.</w:t>
      </w:r>
    </w:p>
    <w:bookmarkEnd w:id="24"/>
    <w:bookmarkStart w:id="25" w:name="conclusion"/>
    <w:p>
      <w:pPr>
        <w:pStyle w:val="Heading2"/>
      </w:pPr>
      <w:r>
        <w:t xml:space="preserve">Conclusion</w:t>
      </w:r>
    </w:p>
    <w:p>
      <w:pPr>
        <w:pStyle w:val="FirstParagraph"/>
      </w:pPr>
      <w:r>
        <w:t xml:space="preserve">In conclusion exploring Orthodontist practices within the dynamic landscape of Switzerland Zurich reveals much more than just advanced dentistry. It illuminates cultural priorities ethical dilemmas technological advancements and human aspirations. As we move further into an era where personal branding intersects with professional success the role of orthodontics will undoubtedly expand beyond clinical settings into realms of psychology sociology and even economics.</w:t>
      </w:r>
    </w:p>
    <w:p>
      <w:pPr>
        <w:pStyle w:val="BodyText"/>
      </w:pPr>
      <w:r>
        <w:t xml:space="preserve">Ultimately whether viewed through the lens of aesthetics function or philosophy Orthodontist care in Switzerland Zurich stands as a testament to what happens when precision meets purpose. It reminds us that sometimes the smallest adjustments yield the most profound changes—not just in smiles but in lives.</w:t>
      </w:r>
    </w:p>
    <w:p>
      <w:pPr>
        <w:pStyle w:val="BodyText"/>
      </w:pPr>
      <w:r>
        <w:rPr>
          <w:iCs/>
          <w:i/>
        </w:rPr>
        <w:t xml:space="preserve">This reflection paper explores themes relevant to contemporary Orthodontist practices within Switzerland Zurich emphasizing cultural significance clinical excellence ethical considerations and personal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Orthodontic Care in Switzerland Zurich</dc:title>
  <dc:creator/>
  <dc:language>en</dc:language>
  <cp:keywords/>
  <dcterms:created xsi:type="dcterms:W3CDTF">2026-07-29T20:12:01Z</dcterms:created>
  <dcterms:modified xsi:type="dcterms:W3CDTF">2026-07-29T20:12:01Z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