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6" w:name="X8bd296c2ae5f1323c8273b14b97c2c36cfa947d"/>
    <w:p>
      <w:pPr>
        <w:pStyle w:val="Heading1"/>
      </w:pPr>
      <w:r>
        <w:t xml:space="preserve">A Mirror to the City’s Smile: Reflections on the Orthodontist in United States New York City</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Reflection Paper on Dental Healthcare Dynamics</w:t>
      </w:r>
      <w:r>
        <w:br/>
      </w:r>
      <w:r>
        <w:rPr>
          <w:bCs/>
          <w:b/>
        </w:rPr>
        <w:t xml:space="preserve">Affiliation:</w:t>
      </w:r>
      <w:r>
        <w:t xml:space="preserve"> </w:t>
      </w:r>
      <w:r>
        <w:t xml:space="preserve">Independent Observer, United States New York City</w:t>
      </w:r>
    </w:p>
    <w:bookmarkStart w:id="20" w:name="X41c37dd42459e13e5d67ee1cde940b315ec0741"/>
    <w:p>
      <w:pPr>
        <w:pStyle w:val="Heading2"/>
      </w:pPr>
      <w:r>
        <w:t xml:space="preserve">The Intersection of Aesthetics and Function in the Concrete Jungle</w:t>
      </w:r>
    </w:p>
    <w:p>
      <w:pPr>
        <w:pStyle w:val="FirstParagraph"/>
      </w:pPr>
      <w:r>
        <w:t xml:space="preserve">To walk through the bustling streets of United States New York City is to witness a constant motion blur of ambition, diversity, and relentless pace. In this metropolis, where image often intersects with opportunity on every subway platform and corporate lobby corner, the pursuit of physical perfection is not merely vanity; it is a societal currency. It is within this unique cultural landscape that the</w:t>
      </w:r>
      <w:r>
        <w:t xml:space="preserve"> </w:t>
      </w:r>
      <w:r>
        <w:rPr>
          <w:bCs/>
          <w:b/>
        </w:rPr>
        <w:t xml:space="preserve">Orthodontist</w:t>
      </w:r>
      <w:r>
        <w:t xml:space="preserve"> </w:t>
      </w:r>
      <w:r>
        <w:t xml:space="preserve">emerges as more than just a dental specialist; they become an architect of confidence and a guardian of long-term health. Reflecting on the role of orthodontic care in such a high-pressure environment requires an examination of how clinical precision meets urban psychology, particularly within the vibrant context of United States New York City.</w:t>
      </w:r>
    </w:p>
    <w:bookmarkEnd w:id="20"/>
    <w:bookmarkStart w:id="21" w:name="the-cultural-imperative"/>
    <w:p>
      <w:pPr>
        <w:pStyle w:val="Heading2"/>
      </w:pPr>
      <w:r>
        <w:t xml:space="preserve">The Cultural Imperative</w:t>
      </w:r>
    </w:p>
    <w:p>
      <w:pPr>
        <w:pStyle w:val="FirstParagraph"/>
      </w:pPr>
      <w:r>
        <w:t xml:space="preserve">In many parts of the world, dental health is viewed primarily through the lens of hygiene and disease prevention. However, in United States New York City, the perception shifts subtly toward aesthetics as a component of holistic well-being. The city’s media landscape—dominated by fashion magazines, streaming platforms filmed in its iconic boroughs, and social media influencers originating from its diverse neighborhoods—places an immense emphasis on the smile as a primary feature of attractiveness. Consequently, when one visits an</w:t>
      </w:r>
      <w:r>
        <w:t xml:space="preserve"> </w:t>
      </w:r>
      <w:r>
        <w:rPr>
          <w:bCs/>
          <w:b/>
        </w:rPr>
        <w:t xml:space="preserve">Orthodontist</w:t>
      </w:r>
      <w:r>
        <w:t xml:space="preserve">, they are often addressing not just malocclusion or bite issues, but also the psychological weight of wanting to fit into a city that prizes visual polish.</w:t>
      </w:r>
    </w:p>
    <w:p>
      <w:pPr>
        <w:pStyle w:val="BodyText"/>
      </w:pPr>
      <w:r>
        <w:t xml:space="preserve">This reflection acknowledges that for many residents of United States New York City, seeking out an</w:t>
      </w:r>
      <w:r>
        <w:t xml:space="preserve"> </w:t>
      </w:r>
      <w:r>
        <w:rPr>
          <w:bCs/>
          <w:b/>
        </w:rPr>
        <w:t xml:space="preserve">Orthodontist</w:t>
      </w:r>
      <w:r>
        <w:t xml:space="preserve"> </w:t>
      </w:r>
      <w:r>
        <w:t xml:space="preserve">is a decision influenced by professional necessity. In industries ranging from finance in Midtown Manhattan to the arts in Brooklyn, first impressions are instantaneous and unforgiving. The straightening of teeth becomes a tangible investment in one’s career trajectory. Therefore, the work of an</w:t>
      </w:r>
      <w:r>
        <w:t xml:space="preserve"> </w:t>
      </w:r>
      <w:r>
        <w:rPr>
          <w:bCs/>
          <w:b/>
        </w:rPr>
        <w:t xml:space="preserve">Orthodontist</w:t>
      </w:r>
      <w:r>
        <w:t xml:space="preserve"> </w:t>
      </w:r>
      <w:r>
        <w:t xml:space="preserve">here carries a specific weight; they are not only correcting jaw alignment but also facilitating social integration and professional advancement for their patients.</w:t>
      </w:r>
    </w:p>
    <w:bookmarkEnd w:id="21"/>
    <w:bookmarkStart w:id="22" w:name="the-accessibility-paradox"/>
    <w:p>
      <w:pPr>
        <w:pStyle w:val="Heading2"/>
      </w:pPr>
      <w:r>
        <w:t xml:space="preserve">The Accessibility Paradox</w:t>
      </w:r>
    </w:p>
    <w:p>
      <w:pPr>
        <w:pStyle w:val="FirstParagraph"/>
      </w:pPr>
      <w:r>
        <w:t xml:space="preserve">A critical aspect of this reflection involves analyzing the accessibility of orthodontic care within United States New York City. The city is characterized by a stark economic disparity. On one hand, there are elite private practices in neighborhoods like the Upper East Side offering cutting-edge digital scanning and premium Invisalign treatments at a premium cost. On the other hand, community health centers in areas like the Bronx or parts of Queens provide essential orthodontic services to low-income families and children on Medicaid.</w:t>
      </w:r>
    </w:p>
    <w:p>
      <w:pPr>
        <w:pStyle w:val="BodyText"/>
      </w:pPr>
      <w:r>
        <w:t xml:space="preserve">This duality presents a complex narrative for the practice of orthodontics in United States New York City. An experienced</w:t>
      </w:r>
      <w:r>
        <w:t xml:space="preserve"> </w:t>
      </w:r>
      <w:r>
        <w:rPr>
          <w:bCs/>
          <w:b/>
        </w:rPr>
        <w:t xml:space="preserve">Orthodontist</w:t>
      </w:r>
      <w:r>
        <w:t xml:space="preserve"> </w:t>
      </w:r>
      <w:r>
        <w:t xml:space="preserve">operating in this environment must be culturally competent and economically aware. They must navigate the insurance landscapes, understand the varying levels of financial literacy among patients, and ensure that those who need functional correction—such as children with severe crowding affecting their speech or eating—receive care regardless of their zip code. The reflection here is that orthodontics in this city cannot be siloed into luxury services; it must be recognized as a public health imperative distributed across a diverse urban fabric.</w:t>
      </w:r>
    </w:p>
    <w:bookmarkEnd w:id="22"/>
    <w:bookmarkStart w:id="23" w:name="the-technological-landscape"/>
    <w:p>
      <w:pPr>
        <w:pStyle w:val="Heading2"/>
      </w:pPr>
      <w:r>
        <w:t xml:space="preserve">The Technological Landscape</w:t>
      </w:r>
    </w:p>
    <w:p>
      <w:pPr>
        <w:pStyle w:val="FirstParagraph"/>
      </w:pPr>
      <w:r>
        <w:t xml:space="preserve">United States New York City is often at the forefront of technological adoption, and orthodontics is no exception. The modern</w:t>
      </w:r>
      <w:r>
        <w:t xml:space="preserve"> </w:t>
      </w:r>
      <w:r>
        <w:rPr>
          <w:bCs/>
          <w:b/>
        </w:rPr>
        <w:t xml:space="preserve">Orthodontist</w:t>
      </w:r>
      <w:r>
        <w:t xml:space="preserve"> </w:t>
      </w:r>
      <w:r>
        <w:t xml:space="preserve">in this region is increasingly becoming a technician as well as a clinician. The integration of 3D printing, augmented reality for treatment simulation, and clear aligner technology reflects the city’s demand for efficiency and discretion. Patients in New York often seek treatments that allow them to maintain their professional appearances while undergoing correction.</w:t>
      </w:r>
    </w:p>
    <w:p>
      <w:pPr>
        <w:pStyle w:val="BodyText"/>
      </w:pPr>
      <w:r>
        <w:t xml:space="preserve">This shift changes the doctor-patient dynamic. The consultation with an</w:t>
      </w:r>
      <w:r>
        <w:t xml:space="preserve"> </w:t>
      </w:r>
      <w:r>
        <w:rPr>
          <w:bCs/>
          <w:b/>
        </w:rPr>
        <w:t xml:space="preserve">Orthodontist</w:t>
      </w:r>
      <w:r>
        <w:t xml:space="preserve"> </w:t>
      </w:r>
      <w:r>
        <w:t xml:space="preserve">today often involves a review of digital models rather than physical impressions. For the observer or patient reflecting on this experience, it highlights a broader trend in healthcare within United States New York City: the move toward data-driven, personalized medicine. However, one must also reflect on whether this technological focus sometimes overshadows the human element of care. The best</w:t>
      </w:r>
      <w:r>
        <w:t xml:space="preserve"> </w:t>
      </w:r>
      <w:r>
        <w:rPr>
          <w:bCs/>
          <w:b/>
        </w:rPr>
        <w:t xml:space="preserve">Orthodontist</w:t>
      </w:r>
      <w:r>
        <w:t xml:space="preserve"> </w:t>
      </w:r>
      <w:r>
        <w:t xml:space="preserve">in such a fast-paced city is one who balances high-tech efficiency with empathy, understanding that for every patient in United States New York City undergoing treatment is a daily adjustment to life with braces or aligners.</w:t>
      </w:r>
    </w:p>
    <w:bookmarkEnd w:id="23"/>
    <w:bookmarkStart w:id="24" w:name="the-psychological-journey-of-the-patient"/>
    <w:p>
      <w:pPr>
        <w:pStyle w:val="Heading2"/>
      </w:pPr>
      <w:r>
        <w:t xml:space="preserve">The Psychological Journey of the Patient</w:t>
      </w:r>
    </w:p>
    <w:p>
      <w:pPr>
        <w:pStyle w:val="FirstParagraph"/>
      </w:pPr>
      <w:r>
        <w:t xml:space="preserve">Treatment times for orthodontic correction often span eighteen months to three years. For an adult living in United States New York City, this duration represents a significant portion of their life, yet it occurs within minutes at a time amidst a whirlwind schedule. Reflecting on the patient experience reveals the resilience required to undergo orthodontic treatment in such an environment. The</w:t>
      </w:r>
      <w:r>
        <w:t xml:space="preserve"> </w:t>
      </w:r>
      <w:r>
        <w:rPr>
          <w:bCs/>
          <w:b/>
        </w:rPr>
        <w:t xml:space="preserve">Orthodontist</w:t>
      </w:r>
      <w:r>
        <w:t xml:space="preserve"> </w:t>
      </w:r>
      <w:r>
        <w:t xml:space="preserve">becomes a confidant and motivator. They must address not only the mechanical movement of teeth but also the discomfort, dietary restrictions, and occasional social self-consciousness that comes with visible appliances.</w:t>
      </w:r>
    </w:p>
    <w:p>
      <w:pPr>
        <w:pStyle w:val="BodyText"/>
      </w:pPr>
      <w:r>
        <w:t xml:space="preserve">In United States New York City, where life is lived in public view, the courage to smile during treatment is a testament to personal growth. The</w:t>
      </w:r>
      <w:r>
        <w:t xml:space="preserve"> </w:t>
      </w:r>
      <w:r>
        <w:rPr>
          <w:bCs/>
          <w:b/>
        </w:rPr>
        <w:t xml:space="preserve">Orthodontist</w:t>
      </w:r>
      <w:r>
        <w:t xml:space="preserve"> </w:t>
      </w:r>
      <w:r>
        <w:t xml:space="preserve">plays a pivotal role in this journey by providing realistic expectations and continuous support. They are the steady anchor in a chaotic city environment, offering predictability through regular adjustments while the rest of New York City shifts around them.</w:t>
      </w:r>
    </w:p>
    <w:bookmarkEnd w:id="24"/>
    <w:bookmarkStart w:id="25" w:name="conclusion-a-holistic-view-of-care"/>
    <w:p>
      <w:pPr>
        <w:pStyle w:val="Heading2"/>
      </w:pPr>
      <w:r>
        <w:t xml:space="preserve">Conclusion: A Holistic View of Care</w:t>
      </w:r>
    </w:p>
    <w:p>
      <w:pPr>
        <w:pStyle w:val="FirstParagraph"/>
      </w:pPr>
      <w:r>
        <w:t xml:space="preserve">In conclusion, reflecting on the role of the</w:t>
      </w:r>
      <w:r>
        <w:t xml:space="preserve"> </w:t>
      </w:r>
      <w:r>
        <w:rPr>
          <w:bCs/>
          <w:b/>
        </w:rPr>
        <w:t xml:space="preserve">Orthodontist</w:t>
      </w:r>
      <w:r>
        <w:t xml:space="preserve"> </w:t>
      </w:r>
      <w:r>
        <w:t xml:space="preserve">in United States New York City reveals a multifaceted profession that extends far beyond the placement of brackets and wires. It is a field deeply intertwined with cultural aesthetics, economic reality, technological innovation, and psychological resilience. The urban fabric of United States New York City dictates unique challenges and opportunities for both practitioners and patients.</w:t>
      </w:r>
    </w:p>
    <w:p>
      <w:pPr>
        <w:pStyle w:val="BodyText"/>
      </w:pPr>
      <w:r>
        <w:t xml:space="preserve">The ideal</w:t>
      </w:r>
      <w:r>
        <w:t xml:space="preserve"> </w:t>
      </w:r>
      <w:r>
        <w:rPr>
          <w:bCs/>
          <w:b/>
        </w:rPr>
        <w:t xml:space="preserve">Orthodontist</w:t>
      </w:r>
      <w:r>
        <w:t xml:space="preserve"> </w:t>
      </w:r>
      <w:r>
        <w:t xml:space="preserve">in this context is one who understands the specific pressures of city living—the desire to look good, the need to be efficient, and the importance of health. They serve as bridge builders between clinical necessity and personal confidence. As United States New York City continues to evolve into a more diverse and technologically advanced hub, the orthodontic profession must continue to adapt, ensuring that access remains equitable while maintaining high standards of care. Ultimately, the smile crafted by an</w:t>
      </w:r>
      <w:r>
        <w:t xml:space="preserve"> </w:t>
      </w:r>
      <w:r>
        <w:rPr>
          <w:bCs/>
          <w:b/>
        </w:rPr>
        <w:t xml:space="preserve">Orthodontist</w:t>
      </w:r>
      <w:r>
        <w:t xml:space="preserve"> </w:t>
      </w:r>
      <w:r>
        <w:t xml:space="preserve">in this city is not just a sign of dental health; it is a reflection of the individual’s place within one of the world’s most dynamic communities.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Orthodontist in United States New York City</dc:title>
  <dc:creator/>
  <dc:language>en</dc:language>
  <cp:keywords/>
  <dcterms:created xsi:type="dcterms:W3CDTF">2026-07-30T07:12:16Z</dcterms:created>
  <dcterms:modified xsi:type="dcterms:W3CDTF">2026-07-30T07:12:16Z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