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Sydney,</w:t>
      </w:r>
      <w:r>
        <w:t xml:space="preserve"> </w:t>
      </w:r>
      <w:r>
        <w:t xml:space="preserve">Australia</w:t>
      </w:r>
    </w:p>
    <w:bookmarkStart w:id="26" w:name="X90eb0b3403768fcd6d3a8e7e0791138b52e4ab5"/>
    <w:p>
      <w:pPr>
        <w:pStyle w:val="Heading1"/>
      </w:pPr>
      <w:r>
        <w:t xml:space="preserve">A Reflection on the Paramedic Profession in Sydney, Australia</w:t>
      </w:r>
    </w:p>
    <w:p>
      <w:pPr>
        <w:pStyle w:val="FirstParagraph"/>
      </w:pPr>
      <w:r>
        <w:t xml:space="preserve">Exploring the Intersection of Clinical Excellence, Urban Challenges, and Cultural Responsibility</w:t>
      </w:r>
    </w:p>
    <w:p>
      <w:r>
        <w:pict>
          <v:rect style="width:0;height:1.5pt" o:hralign="center" o:hrstd="t" o:hr="t"/>
        </w:pict>
      </w:r>
    </w:p>
    <w:bookmarkStart w:id="20" w:name="X0fbca8f648a3e347647b604c65decb3e9fde943"/>
    <w:p>
      <w:pPr>
        <w:pStyle w:val="Heading2"/>
      </w:pPr>
      <w:r>
        <w:t xml:space="preserve">Introduction to the Role of Paramedic in a Global City</w:t>
      </w:r>
    </w:p>
    <w:p>
      <w:pPr>
        <w:pStyle w:val="FirstParagraph"/>
      </w:pPr>
      <w:r>
        <w:t xml:space="preserve">The decision to pursue a career as a</w:t>
      </w:r>
      <w:r>
        <w:t xml:space="preserve"> </w:t>
      </w:r>
      <w:r>
        <w:rPr>
          <w:bCs/>
          <w:b/>
        </w:rPr>
        <w:t xml:space="preserve">Paramedic</w:t>
      </w:r>
      <w:r>
        <w:t xml:space="preserve"> </w:t>
      </w:r>
      <w:r>
        <w:t xml:space="preserve">is rarely made in isolation; it is often the culmination of years spent observing emergency services, studying human physiology under pressure, and developing an unwavering commitment to public service. When reflecting upon this profession within the specific geographic and cultural context of</w:t>
      </w:r>
      <w:r>
        <w:t xml:space="preserve"> </w:t>
      </w:r>
      <w:r>
        <w:rPr>
          <w:bCs/>
          <w:b/>
        </w:rPr>
        <w:t xml:space="preserve">Australia Sydney</w:t>
      </w:r>
      <w:r>
        <w:t xml:space="preserve">, one encounters a unique tapestry of challenges that distinguish this metropolitan hub from any other in the world. This reflection paper seeks to explore the multifaceted nature of emergency medical care in one of Australia's most iconic cities, examining how the role extends beyond clinical intervention to encompass community resilience, cultural competence, and psychological fortitude.</w:t>
      </w:r>
    </w:p>
    <w:bookmarkEnd w:id="20"/>
    <w:bookmarkStart w:id="21" w:name="the-unique-landscape-of-emergency-care"/>
    <w:p>
      <w:pPr>
        <w:pStyle w:val="Heading2"/>
      </w:pPr>
      <w:r>
        <w:t xml:space="preserve">The Unique Landscape of Emergency Care</w:t>
      </w:r>
    </w:p>
    <w:p>
      <w:pPr>
        <w:pStyle w:val="FirstParagraph"/>
      </w:pPr>
      <w:r>
        <w:t xml:space="preserve">Sydney is a city defined by its vibrant energy, its sprawling geography that stretches from the harbor to the hinterlands, and a population density that creates distinct logistical challenges for emergency response. To understand what it means to be a</w:t>
      </w:r>
      <w:r>
        <w:t xml:space="preserve"> </w:t>
      </w:r>
      <w:r>
        <w:rPr>
          <w:bCs/>
          <w:b/>
        </w:rPr>
        <w:t xml:space="preserve">Paramedic</w:t>
      </w:r>
      <w:r>
        <w:t xml:space="preserve"> </w:t>
      </w:r>
      <w:r>
        <w:t xml:space="preserve">in this environment, one must first acknowledge the sheer diversity of call types. Unlike rural emergency services where trauma or remote isolation might dominate, urban paramedicine in</w:t>
      </w:r>
      <w:r>
        <w:t xml:space="preserve"> </w:t>
      </w:r>
      <w:r>
        <w:rPr>
          <w:bCs/>
          <w:b/>
        </w:rPr>
        <w:t xml:space="preserve">Australia Sydney</w:t>
      </w:r>
      <w:r>
        <w:t xml:space="preserve"> </w:t>
      </w:r>
      <w:r>
        <w:t xml:space="preserve">deals with a high volume of non-urgent presentations mixed with critical cardiac arrests and multi-vehicle accidents across complex infrastructure such as the Harbour Bridge and major motorways.</w:t>
      </w:r>
    </w:p>
    <w:p>
      <w:pPr>
        <w:pStyle w:val="BodyText"/>
      </w:pPr>
      <w:r>
        <w:t xml:space="preserve">The pace of life in Sydney is relentless, and this tempo directly impacts patient acuity. A</w:t>
      </w:r>
      <w:r>
        <w:t xml:space="preserve"> </w:t>
      </w:r>
      <w:r>
        <w:rPr>
          <w:bCs/>
          <w:b/>
        </w:rPr>
        <w:t xml:space="preserve">Paramedic</w:t>
      </w:r>
      <w:r>
        <w:t xml:space="preserve"> </w:t>
      </w:r>
      <w:r>
        <w:t xml:space="preserve">here must possess not only rapid diagnostic skills but also the ability to triage effectively in crowded environments. The reflection on this role highlights the necessity of adaptability. Whether responding to a heatwave-induced crisis during summer or dealing with respiratory issues exacerbated by bushfire smoke, the urban landscape of</w:t>
      </w:r>
      <w:r>
        <w:t xml:space="preserve"> </w:t>
      </w:r>
      <w:r>
        <w:rPr>
          <w:bCs/>
          <w:b/>
        </w:rPr>
        <w:t xml:space="preserve">Australia Sydney</w:t>
      </w:r>
      <w:r>
        <w:t xml:space="preserve"> </w:t>
      </w:r>
      <w:r>
        <w:t xml:space="preserve">demands a paramedic who is continuously educated and psychologically resilient.</w:t>
      </w:r>
    </w:p>
    <w:bookmarkEnd w:id="21"/>
    <w:bookmarkStart w:id="22" w:name="X4c29dc93bf6bdba73ffb47ad23cf40a56e3823b"/>
    <w:p>
      <w:pPr>
        <w:pStyle w:val="Heading2"/>
      </w:pPr>
      <w:r>
        <w:t xml:space="preserve">Cultural Competence and Indigenous Health</w:t>
      </w:r>
    </w:p>
    <w:p>
      <w:pPr>
        <w:pStyle w:val="FirstParagraph"/>
      </w:pPr>
      <w:r>
        <w:t xml:space="preserve">A profound aspect of practicing as a</w:t>
      </w:r>
      <w:r>
        <w:t xml:space="preserve"> </w:t>
      </w:r>
      <w:r>
        <w:rPr>
          <w:bCs/>
          <w:b/>
        </w:rPr>
        <w:t xml:space="preserve">Paramedic</w:t>
      </w:r>
      <w:r>
        <w:t xml:space="preserve"> </w:t>
      </w:r>
      <w:r>
        <w:t xml:space="preserve">in Australia is the imperative to engage with First Nations peoples. The land on which Sydney sits, historically known as Eora Country, carries a deep history that intersects with contemporary health disparities. Reflecting on this profession requires an honest acknowledgment of the historical trauma and socioeconomic barriers faced by Aboriginal and Torres Strait Islander communities.</w:t>
      </w:r>
    </w:p>
    <w:p>
      <w:pPr>
        <w:pStyle w:val="BlockText"/>
      </w:pPr>
      <w:r>
        <w:t xml:space="preserve">"True excellence in paramedicine within Australia Sydney is not just about clinical skill, but about cultural humility. It involves listening to patients with respect, understanding historical contexts that may cause distrust in medical institutions, and collaborating with local Aboriginal Community Controlled Health Organizations when necessary."</w:t>
      </w:r>
    </w:p>
    <w:p>
      <w:pPr>
        <w:pStyle w:val="FirstParagraph"/>
      </w:pPr>
      <w:r>
        <w:t xml:space="preserve">This reflection underscores that a modern</w:t>
      </w:r>
      <w:r>
        <w:t xml:space="preserve"> </w:t>
      </w:r>
      <w:r>
        <w:rPr>
          <w:bCs/>
          <w:b/>
        </w:rPr>
        <w:t xml:space="preserve">Paramedic</w:t>
      </w:r>
      <w:r>
        <w:t xml:space="preserve"> </w:t>
      </w:r>
      <w:r>
        <w:t xml:space="preserve">in Sydney is an advocate for health equity. It requires moving beyond a standardized approach to care and embracing models that are culturally safe. This might mean taking extra time to explain procedures in simple, respectful terms, or understanding the significance of 'Sorry Business' which can affect response times and family dynamics during tragic events.</w:t>
      </w:r>
    </w:p>
    <w:bookmarkEnd w:id="22"/>
    <w:bookmarkStart w:id="23" w:name="the-psychological-weight-of-the-badge"/>
    <w:p>
      <w:pPr>
        <w:pStyle w:val="Heading2"/>
      </w:pPr>
      <w:r>
        <w:t xml:space="preserve">The Psychological Weight of the Badge</w:t>
      </w:r>
    </w:p>
    <w:p>
      <w:pPr>
        <w:pStyle w:val="FirstParagraph"/>
      </w:pPr>
      <w:r>
        <w:t xml:space="preserve">No discussion on being a</w:t>
      </w:r>
      <w:r>
        <w:t xml:space="preserve"> </w:t>
      </w:r>
      <w:r>
        <w:rPr>
          <w:bCs/>
          <w:b/>
        </w:rPr>
        <w:t xml:space="preserve">Paramedic</w:t>
      </w:r>
      <w:r>
        <w:t xml:space="preserve"> </w:t>
      </w:r>
      <w:r>
        <w:t xml:space="preserve">is complete without addressing mental health. The job involves repeated exposure to human suffering, death, and trauma. In the high-pressure environment of Sydney’s emergency departments, where handover delays are common due to hospital overcrowding, paramedics often find themselves stuck in 'gridlock' not just on the roads but within a broken system.</w:t>
      </w:r>
    </w:p>
    <w:p>
      <w:pPr>
        <w:pStyle w:val="BodyText"/>
      </w:pPr>
      <w:r>
        <w:t xml:space="preserve">Reflecting on this reality reveals the critical need for robust peer support systems and mental health resources specific to</w:t>
      </w:r>
      <w:r>
        <w:t xml:space="preserve"> </w:t>
      </w:r>
      <w:r>
        <w:rPr>
          <w:bCs/>
          <w:b/>
        </w:rPr>
        <w:t xml:space="preserve">Australia Sydney</w:t>
      </w:r>
      <w:r>
        <w:t xml:space="preserve">. The professional identity of a paramedic is often tied to stoicism, yet acknowledging vulnerability is key to longevity in the field. It is a personal reflection that self-care cannot be an afterthought; it must be integrated into the professional routine. The camaraderie found within crews provides a vital buffer against burnout, but institutional support from organizations like NSW Ambulance and state-based paramedic councils is equally essential.</w:t>
      </w:r>
    </w:p>
    <w:bookmarkEnd w:id="23"/>
    <w:bookmarkStart w:id="24" w:name="technology-and-future-directions"/>
    <w:p>
      <w:pPr>
        <w:pStyle w:val="Heading2"/>
      </w:pPr>
      <w:r>
        <w:t xml:space="preserve">Technology and Future Directions</w:t>
      </w:r>
    </w:p>
    <w:p>
      <w:pPr>
        <w:pStyle w:val="FirstParagraph"/>
      </w:pPr>
      <w:r>
        <w:t xml:space="preserve">The role of the</w:t>
      </w:r>
      <w:r>
        <w:t xml:space="preserve"> </w:t>
      </w:r>
      <w:r>
        <w:rPr>
          <w:bCs/>
          <w:b/>
        </w:rPr>
        <w:t xml:space="preserve">Paramedic</w:t>
      </w:r>
      <w:r>
        <w:t xml:space="preserve"> </w:t>
      </w:r>
      <w:r>
        <w:t xml:space="preserve">in Sydney is also evolving with technology. Telehealth consultations, remote patient monitoring, and advanced point-of-care testing are becoming standard. This shift requires a paramedic to be not just a clinician but a tech-savvy communicator. The integration of digital health records means that information continuity is improving, yet the human touch remains irreplaceable.</w:t>
      </w:r>
    </w:p>
    <w:p>
      <w:pPr>
        <w:pStyle w:val="BodyText"/>
      </w:pPr>
      <w:r>
        <w:t xml:space="preserve">Looking toward the future, the concept of community paramedicine is gaining traction in</w:t>
      </w:r>
      <w:r>
        <w:t xml:space="preserve"> </w:t>
      </w:r>
      <w:r>
        <w:rPr>
          <w:bCs/>
          <w:b/>
        </w:rPr>
        <w:t xml:space="preserve">Australia Sydney</w:t>
      </w:r>
      <w:r>
        <w:t xml:space="preserve">. This involves paramedics visiting at-risk patients in their homes to prevent hospital admissions. Reflecting on this evolution suggests a shift from reactive emergency care to proactive health management. It challenges the traditional perception of what a paramedic does and expands their scope to include chronic disease management, medication reviews, and social support coordination.</w:t>
      </w:r>
    </w:p>
    <w:bookmarkEnd w:id="24"/>
    <w:bookmarkStart w:id="25" w:name="conclusion"/>
    <w:p>
      <w:pPr>
        <w:pStyle w:val="Heading2"/>
      </w:pPr>
      <w:r>
        <w:t xml:space="preserve">Conclusion</w:t>
      </w:r>
    </w:p>
    <w:p>
      <w:pPr>
        <w:pStyle w:val="FirstParagraph"/>
      </w:pPr>
      <w:r>
        <w:t xml:space="preserve">In conclusion, reflecting on the profession of</w:t>
      </w:r>
      <w:r>
        <w:t xml:space="preserve"> </w:t>
      </w:r>
      <w:r>
        <w:rPr>
          <w:bCs/>
          <w:b/>
        </w:rPr>
        <w:t xml:space="preserve">Paramedic</w:t>
      </w:r>
      <w:r>
        <w:t xml:space="preserve"> </w:t>
      </w:r>
      <w:r>
        <w:t xml:space="preserve">within the context of</w:t>
      </w:r>
      <w:r>
        <w:t xml:space="preserve"> </w:t>
      </w:r>
      <w:r>
        <w:rPr>
          <w:bCs/>
          <w:b/>
        </w:rPr>
        <w:t xml:space="preserve">Australia Sydney</w:t>
      </w:r>
      <w:r>
        <w:t xml:space="preserve"> </w:t>
      </w:r>
      <w:r>
        <w:t xml:space="preserve">reveals a role that is as complex socially and psychologically as it is medically. It is a position that demands high-level clinical expertise, cultural sensitivity toward Indigenous populations, resilience in the face of urban stressors, and an adaptability to technological advancements.</w:t>
      </w:r>
    </w:p>
    <w:p>
      <w:pPr>
        <w:pStyle w:val="BodyText"/>
      </w:pPr>
      <w:r>
        <w:t xml:space="preserve">The city of Sydney provides both the backdrop and the catalyst for this demanding profession. It is a place where every shift offers a new lesson in humanity. For those who choose this path, it is not merely a job but a vocation that requires continuous self-reflection and growth. As we move forward, the identity of the</w:t>
      </w:r>
      <w:r>
        <w:t xml:space="preserve"> </w:t>
      </w:r>
      <w:r>
        <w:rPr>
          <w:bCs/>
          <w:b/>
        </w:rPr>
        <w:t xml:space="preserve">Paramedic</w:t>
      </w:r>
      <w:r>
        <w:t xml:space="preserve"> </w:t>
      </w:r>
      <w:r>
        <w:t xml:space="preserve">will continue to expand, but its core mission—saving lives and alleviating suffering in the most vulnerable moments—remains steadfastly anchored in the heart of Sydney’s community.</w:t>
      </w:r>
    </w:p>
    <w:p>
      <w:r>
        <w:pict>
          <v:rect style="width:0;height:1.5pt" o:hralign="center" o:hrstd="t" o:hr="t"/>
        </w:pict>
      </w:r>
    </w:p>
    <w:p>
      <w:pPr>
        <w:pStyle w:val="FirstParagraph"/>
      </w:pPr>
      <w:r>
        <w:rPr>
          <w:iCs/>
          <w:i/>
        </w:rPr>
        <w:t xml:space="preserve">This reflection paper highlights the critical importance of adapting paramedic practice to the specific cultural and operational needs of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Paramedic Profession in Sydney, Australia</dc:title>
  <dc:creator/>
  <dc:language>en</dc:language>
  <cp:keywords/>
  <dcterms:created xsi:type="dcterms:W3CDTF">2026-07-29T12:40:14Z</dcterms:created>
  <dcterms:modified xsi:type="dcterms:W3CDTF">2026-07-29T12:40:14Z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