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Brazil</w:t>
      </w:r>
      <w:r>
        <w:t xml:space="preserve"> </w:t>
      </w:r>
      <w:r>
        <w:t xml:space="preserve">Brasília</w:t>
      </w:r>
    </w:p>
    <w:bookmarkStart w:id="25" w:name="Xa3a017418ee56178021040a08c565860fa03034"/>
    <w:p>
      <w:pPr>
        <w:pStyle w:val="Heading1"/>
      </w:pPr>
      <w:r>
        <w:t xml:space="preserve">Bridging Life and Hope: A Reflection on the Paramedic in Brazil Brasília</w:t>
      </w:r>
    </w:p>
    <w:p>
      <w:pPr>
        <w:pStyle w:val="FirstParagraph"/>
      </w:pPr>
      <w:r>
        <w:t xml:space="preserve">The concept of emergency medicine is not merely a collection of protocols or medical supplies; it is a profound human interaction that occurs at the intersection of vulnerability and resilience. When we speak of the</w:t>
      </w:r>
      <w:r>
        <w:t xml:space="preserve"> </w:t>
      </w:r>
      <w:r>
        <w:t xml:space="preserve">Paramedic</w:t>
      </w:r>
      <w:r>
        <w:t xml:space="preserve">, we are speaking of an individual who operates on the front lines of crisis, carrying the weight of life-and-death decisions in moments where seconds dictate fate. However, this role does not exist in a vacuum. It is deeply shaped by geography, culture, and infrastructure. In this reflection paper, I intend to explore the unique position of the</w:t>
      </w:r>
      <w:r>
        <w:t xml:space="preserve"> </w:t>
      </w:r>
      <w:r>
        <w:t xml:space="preserve">Paramedic</w:t>
      </w:r>
      <w:r>
        <w:t xml:space="preserve"> </w:t>
      </w:r>
      <w:r>
        <w:t xml:space="preserve">within the specific context of</w:t>
      </w:r>
      <w:r>
        <w:t xml:space="preserve"> </w:t>
      </w:r>
      <w:r>
        <w:t xml:space="preserve">Brazil Brasília</w:t>
      </w:r>
      <w:r>
        <w:t xml:space="preserve">. This capital city of Brazil presents a fascinating paradox: a planned utopia with modernist architecture that contrasts sharply with the chaotic, vibrant, and often challenging realities faced by emergency responders daily.</w:t>
      </w:r>
    </w:p>
    <w:bookmarkStart w:id="20" w:name="Xc2bc18cda2e3fe3feb76b6780e748a4ce7bd684"/>
    <w:p>
      <w:pPr>
        <w:pStyle w:val="Heading2"/>
      </w:pPr>
      <w:r>
        <w:t xml:space="preserve">The Unique Topography of Crisis in Brasília</w:t>
      </w:r>
    </w:p>
    <w:p>
      <w:pPr>
        <w:pStyle w:val="FirstParagraph"/>
      </w:pPr>
      <w:r>
        <w:t xml:space="preserve">To understand the role of the</w:t>
      </w:r>
      <w:r>
        <w:t xml:space="preserve"> </w:t>
      </w:r>
      <w:r>
        <w:t xml:space="preserve">Paramedic</w:t>
      </w:r>
      <w:r>
        <w:t xml:space="preserve"> </w:t>
      </w:r>
      <w:r>
        <w:t xml:space="preserve">in</w:t>
      </w:r>
      <w:r>
        <w:t xml:space="preserve"> </w:t>
      </w:r>
      <w:r>
        <w:t xml:space="preserve">Brazil Brasília</w:t>
      </w:r>
      <w:r>
        <w:t xml:space="preserve">, one must first understand the city itself. Designed by Oscar Niemeyer and Lúcio Costa, Brasília is a city built for cars, not pedestrians. It is vast, spread out across huge distances with distinct superblocks that isolate neighborhoods from one another. For the</w:t>
      </w:r>
      <w:r>
        <w:t xml:space="preserve"> </w:t>
      </w:r>
      <w:r>
        <w:t xml:space="preserve">Paramedic</w:t>
      </w:r>
      <w:r>
        <w:t xml:space="preserve">, this urban planning creates unique logistical challenges. An emergency call in the Plano Piloto may seem close on a map, but navigating the ring roads and avenues can take significant time due to traffic congestion or distance.</w:t>
      </w:r>
    </w:p>
    <w:p>
      <w:pPr>
        <w:pStyle w:val="BodyText"/>
      </w:pPr>
      <w:r>
        <w:t xml:space="preserve">Furthermore, Brasília is not monolithic. While the Plano Piloto represents wealth and order, surrounding satellite cities (Cidades Satélites) face different challenges. In these areas, infrastructure may be less developed, lighting might be inconsistent at night, and the social fabric is often strained by higher rates of violence or poverty. The</w:t>
      </w:r>
      <w:r>
        <w:t xml:space="preserve"> </w:t>
      </w:r>
      <w:r>
        <w:t xml:space="preserve">Paramedic</w:t>
      </w:r>
      <w:r>
        <w:t xml:space="preserve"> </w:t>
      </w:r>
      <w:r>
        <w:t xml:space="preserve">working in</w:t>
      </w:r>
      <w:r>
        <w:t xml:space="preserve"> </w:t>
      </w:r>
      <w:r>
        <w:t xml:space="preserve">Brazil Brasília</w:t>
      </w:r>
      <w:r>
        <w:t xml:space="preserve"> </w:t>
      </w:r>
      <w:r>
        <w:t xml:space="preserve">must therefore be adaptable. They are not just medical professionals; they are navigators of a complex social and physical landscape. A call for assistance might range from a simple cardiac arrest in a high-rise office to an assault in the periphery of Guará or Ceilândia. The ability to transition quickly between these environments is what defines competence in this region.</w:t>
      </w:r>
    </w:p>
    <w:bookmarkEnd w:id="20"/>
    <w:bookmarkStart w:id="21" w:name="X1c13116892d920788bdd05e0ab3ba2c1626675d"/>
    <w:p>
      <w:pPr>
        <w:pStyle w:val="Heading2"/>
      </w:pPr>
      <w:r>
        <w:t xml:space="preserve">The Human Element: Compassion Amidst Chaos</w:t>
      </w:r>
    </w:p>
    <w:p>
      <w:pPr>
        <w:pStyle w:val="FirstParagraph"/>
      </w:pPr>
      <w:r>
        <w:t xml:space="preserve">Beyond logistics, the heart of the</w:t>
      </w:r>
      <w:r>
        <w:t xml:space="preserve"> </w:t>
      </w:r>
      <w:r>
        <w:t xml:space="preserve">Paramedic</w:t>
      </w:r>
      <w:r>
        <w:t xml:space="preserve"> </w:t>
      </w:r>
      <w:r>
        <w:t xml:space="preserve">role lies in human connection. In a city that can sometimes feel cold due to its architectural scale and bureaucratic nature, the presence of a calm, professional emergency responder is a beacon of hope. I reflect on how often families in distress look at the</w:t>
      </w:r>
      <w:r>
        <w:t xml:space="preserve"> </w:t>
      </w:r>
      <w:r>
        <w:t xml:space="preserve">Paramedic</w:t>
      </w:r>
      <w:r>
        <w:t xml:space="preserve"> </w:t>
      </w:r>
      <w:r>
        <w:t xml:space="preserve">not just as an ambulance driver or nurse, but as their last line of defense against despair. In</w:t>
      </w:r>
      <w:r>
        <w:t xml:space="preserve"> </w:t>
      </w:r>
      <w:r>
        <w:t xml:space="preserve">Brazil Brasília</w:t>
      </w:r>
      <w:r>
        <w:t xml:space="preserve">, where the population is highly mobile and diverse, drawn from all over Brazil seeking opportunity, patients may speak different dialects or come from vastly different cultural backgrounds regarding health beliefs.</w:t>
      </w:r>
    </w:p>
    <w:p>
      <w:pPr>
        <w:pStyle w:val="BodyText"/>
      </w:pPr>
      <w:r>
        <w:t xml:space="preserve">The</w:t>
      </w:r>
      <w:r>
        <w:t xml:space="preserve"> </w:t>
      </w:r>
      <w:r>
        <w:t xml:space="preserve">Paramedic</w:t>
      </w:r>
      <w:r>
        <w:t xml:space="preserve"> </w:t>
      </w:r>
      <w:r>
        <w:t xml:space="preserve">must possess emotional intelligence. They must de-escalate panic in a traffic jam on the Eixo Monumental just as effectively as they stabilize a trauma victim in the crowded emergency rooms of the Hospital Regional do Ceilândia. This requires more than technical skill; it requires empathy. I have observed that successful paramedics in this region develop a "third ear"—listening not just to the symptoms reported, but to the fears unspoken by families who feel helpless. This human touch is what distinguishes adequate care from exceptional care.</w:t>
      </w:r>
    </w:p>
    <w:bookmarkEnd w:id="21"/>
    <w:bookmarkStart w:id="22" w:name="challenges-and-systemic-pressures"/>
    <w:p>
      <w:pPr>
        <w:pStyle w:val="Heading2"/>
      </w:pPr>
      <w:r>
        <w:t xml:space="preserve">Challenges and Systemic Pressures</w:t>
      </w:r>
    </w:p>
    <w:p>
      <w:pPr>
        <w:pStyle w:val="FirstParagraph"/>
      </w:pPr>
      <w:r>
        <w:t xml:space="preserve">No reflection on this topic would be complete without acknowledging the systemic pressures placed upon emergency services in Brazil. The Sistema Único de Saúde (SUS), Brazil’s public health system, is a remarkable achievement of social policy, but it is often underfunded and overstretched. In</w:t>
      </w:r>
      <w:r>
        <w:t xml:space="preserve"> </w:t>
      </w:r>
      <w:r>
        <w:t xml:space="preserve">Brazil Brasília</w:t>
      </w:r>
      <w:r>
        <w:t xml:space="preserve">, the demand for emergency services frequently outpaces supply. The</w:t>
      </w:r>
      <w:r>
        <w:t xml:space="preserve"> </w:t>
      </w:r>
      <w:r>
        <w:t xml:space="preserve">Paramedic</w:t>
      </w:r>
      <w:r>
        <w:t xml:space="preserve"> </w:t>
      </w:r>
      <w:r>
        <w:t xml:space="preserve">often finds themselves in triage scenarios where resources are scarce, decisions are difficult, and burnout is a constant threat.</w:t>
      </w:r>
    </w:p>
    <w:p>
      <w:pPr>
        <w:pStyle w:val="BodyText"/>
      </w:pPr>
      <w:r>
        <w:t xml:space="preserve">Irrational traffic laws and public understanding of emergency vehicles also pose challenges. While sirens command right-of-way, the culture of driving in Brasília requires adaptation. There have been instances where public ignorance about yielding to ambulances has delayed critical care. Therefore, the</w:t>
      </w:r>
      <w:r>
        <w:t xml:space="preserve"> </w:t>
      </w:r>
      <w:r>
        <w:t xml:space="preserve">Paramedic</w:t>
      </w:r>
      <w:r>
        <w:t xml:space="preserve"> </w:t>
      </w:r>
      <w:r>
        <w:t xml:space="preserve">often acts as an advocate for public safety education, trying to bridge the gap between medical urgency and civic responsibility. This educational role is crucial in a planned city where order is expected but not always practiced.</w:t>
      </w:r>
    </w:p>
    <w:bookmarkEnd w:id="22"/>
    <w:bookmarkStart w:id="23" w:name="Xe1a1cd6c754e6b97711b003db6b6eb591cd985a"/>
    <w:p>
      <w:pPr>
        <w:pStyle w:val="Heading2"/>
      </w:pPr>
      <w:r>
        <w:t xml:space="preserve">The Future of Emergency Care in the Federal District</w:t>
      </w:r>
    </w:p>
    <w:p>
      <w:pPr>
        <w:pStyle w:val="FirstParagraph"/>
      </w:pPr>
      <w:r>
        <w:t xml:space="preserve">Looking forward, the evolution of emergency medicine in</w:t>
      </w:r>
      <w:r>
        <w:t xml:space="preserve"> </w:t>
      </w:r>
      <w:r>
        <w:t xml:space="preserve">Brazil Brasília</w:t>
      </w:r>
      <w:r>
        <w:t xml:space="preserve"> </w:t>
      </w:r>
      <w:r>
        <w:t xml:space="preserve">offers hope for improvement. Technological advancements are changing how data is collected and shared between field units and hospitals. Telemedicine allows a paramedic to consult with a specialist while en route, potentially altering treatment plans before the patient arrives at the hospital. This integration of technology enhances the efficacy of the</w:t>
      </w:r>
      <w:r>
        <w:t xml:space="preserve"> </w:t>
      </w:r>
      <w:r>
        <w:t xml:space="preserve">Paramedic</w:t>
      </w:r>
      <w:r>
        <w:t xml:space="preserve">, turning them into nodes in a broader digital health network.</w:t>
      </w:r>
    </w:p>
    <w:p>
      <w:pPr>
        <w:pStyle w:val="BodyText"/>
      </w:pPr>
      <w:r>
        <w:t xml:space="preserve">Moreover, there is a growing recognition within academic and professional circles in</w:t>
      </w:r>
      <w:r>
        <w:t xml:space="preserve"> </w:t>
      </w:r>
      <w:r>
        <w:t xml:space="preserve">Brazil Brasília</w:t>
      </w:r>
      <w:r>
        <w:t xml:space="preserve"> </w:t>
      </w:r>
      <w:r>
        <w:t xml:space="preserve">regarding the need for specialized training. Trauma care, pediatric emergencies, and mental health interventions require nuanced skills that go beyond basic life support. The city’s status as the political capital means it often serves as a testing ground for new health policies. If these policies prioritize continuous education and better equipment funding, the quality of care provided by every</w:t>
      </w:r>
      <w:r>
        <w:t xml:space="preserve"> </w:t>
      </w:r>
      <w:r>
        <w:t xml:space="preserve">Paramedic</w:t>
      </w:r>
      <w:r>
        <w:t xml:space="preserve"> </w:t>
      </w:r>
      <w:r>
        <w:t xml:space="preserve">will undoubtedly rise.</w:t>
      </w:r>
    </w:p>
    <w:bookmarkEnd w:id="23"/>
    <w:bookmarkStart w:id="24" w:name="conclusion"/>
    <w:p>
      <w:pPr>
        <w:pStyle w:val="Heading2"/>
      </w:pPr>
      <w:r>
        <w:t xml:space="preserve">Conclusion</w:t>
      </w:r>
    </w:p>
    <w:p>
      <w:pPr>
        <w:pStyle w:val="FirstParagraph"/>
      </w:pPr>
      <w:r>
        <w:t xml:space="preserve">In conclusion, the role of the</w:t>
      </w:r>
      <w:r>
        <w:t xml:space="preserve"> </w:t>
      </w:r>
      <w:r>
        <w:t xml:space="preserve">Paramedic</w:t>
      </w:r>
      <w:r>
        <w:t xml:space="preserve"> </w:t>
      </w:r>
      <w:r>
        <w:t xml:space="preserve">in</w:t>
      </w:r>
      <w:r>
        <w:t xml:space="preserve"> </w:t>
      </w:r>
      <w:r>
        <w:t xml:space="preserve">Brazil Brasília</w:t>
      </w:r>
      <w:r>
        <w:t xml:space="preserve"> </w:t>
      </w:r>
      <w:r>
        <w:t xml:space="preserve">is one of profound significance and complexity. It is a role defined by the interplay between a futuristic cityscape and raw human vulnerability. These professionals are more than just medical providers; they are essential threads in the social safety net of Brazil’s capital. They navigate wide avenues and narrow alleys, calm frightened families, make split-second decisions under pressure, and uphold the dignity of life in its most fragile moments.</w:t>
      </w:r>
    </w:p>
    <w:p>
      <w:pPr>
        <w:pStyle w:val="BodyText"/>
      </w:pPr>
      <w:r>
        <w:t xml:space="preserve">This reflection underscores that while the tools of medicine evolve, the core essence remains: a commitment to serve. In</w:t>
      </w:r>
      <w:r>
        <w:t xml:space="preserve"> </w:t>
      </w:r>
      <w:r>
        <w:t xml:space="preserve">Brazil Brasília</w:t>
      </w:r>
      <w:r>
        <w:t xml:space="preserve">, where the sun shines brightly on concrete monuments but shadows still fall upon many lives, it is the</w:t>
      </w:r>
      <w:r>
        <w:t xml:space="preserve"> </w:t>
      </w:r>
      <w:r>
        <w:t xml:space="preserve">Paramedic</w:t>
      </w:r>
      <w:r>
        <w:t xml:space="preserve"> </w:t>
      </w:r>
      <w:r>
        <w:t xml:space="preserve">who often stands as a light in those shadows. Recognizing their struggles, empowering them with better resources, and honoring their contribution is not just a professional imperative but a moral one for society at large. The future of emergency care depends on our collective ability to support these guardians of the threshold between life and death.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Paramedic in Brazil Brasília</dc:title>
  <dc:creator/>
  <dc:language>en</dc:language>
  <cp:keywords/>
  <dcterms:created xsi:type="dcterms:W3CDTF">2026-07-29T19:18:34Z</dcterms:created>
  <dcterms:modified xsi:type="dcterms:W3CDTF">2026-07-29T19:18:34Z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