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Paramedics</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85850d5f5607653bc1620529b587e2b119eb9b6"/>
    <w:p>
      <w:pPr>
        <w:pStyle w:val="Heading1"/>
      </w:pPr>
      <w:r>
        <w:t xml:space="preserve">Bridging Life and Chaos: A Reflection on the Paramedic Profession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Systems and Emergency Medical Services</w:t>
      </w:r>
    </w:p>
    <w:bookmarkStart w:id="20" w:name="the-urban-labyrinth-of-são-paulo"/>
    <w:p>
      <w:pPr>
        <w:pStyle w:val="Heading2"/>
      </w:pPr>
      <w:r>
        <w:t xml:space="preserve">The Urban Labyrinth of São Paulo</w:t>
      </w:r>
    </w:p>
    <w:p>
      <w:pPr>
        <w:pStyle w:val="FirstParagraph"/>
      </w:pPr>
      <w:r>
        <w:t xml:space="preserve">To understand the gravity and the unique challenges of being a</w:t>
      </w:r>
      <w:r>
        <w:t xml:space="preserve"> </w:t>
      </w:r>
      <w:r>
        <w:rPr>
          <w:bCs/>
          <w:b/>
        </w:rPr>
        <w:t xml:space="preserve">Paramedic</w:t>
      </w:r>
      <w:r>
        <w:t xml:space="preserve">, one must first comprehend the environment in which they operate. São Paulo, Brazil, is not merely a city; it is a sprawling metropolitan organism that serves as the economic engine of Latin America. With over 12 million inhabitants within its municipal limits and more than 22 million in its greater metro area,</w:t>
      </w:r>
      <w:r>
        <w:t xml:space="preserve"> </w:t>
      </w:r>
      <w:r>
        <w:rPr>
          <w:bCs/>
          <w:b/>
        </w:rPr>
        <w:t xml:space="preserve">Brazil São Paulo</w:t>
      </w:r>
      <w:r>
        <w:t xml:space="preserve"> </w:t>
      </w:r>
      <w:r>
        <w:t xml:space="preserve">represents one of the most complex urban environments on Earth. The traffic congestion here is legendary, often transforming short distances into hour-long journeys. For emergency medical services (EMS), this geographical reality transforms every call into a logistical puzzle. It is within this concrete jungle that the profession of the</w:t>
      </w:r>
      <w:r>
        <w:t xml:space="preserve"> </w:t>
      </w:r>
      <w:r>
        <w:rPr>
          <w:bCs/>
          <w:b/>
        </w:rPr>
        <w:t xml:space="preserve">Paramedic</w:t>
      </w:r>
      <w:r>
        <w:t xml:space="preserve"> </w:t>
      </w:r>
      <w:r>
        <w:t xml:space="preserve">transcends simple medical assistance and becomes an act of navigating chaos.</w:t>
      </w:r>
    </w:p>
    <w:bookmarkEnd w:id="20"/>
    <w:bookmarkStart w:id="21" w:name="the-duality-of-emergency-care"/>
    <w:p>
      <w:pPr>
        <w:pStyle w:val="Heading2"/>
      </w:pPr>
      <w:r>
        <w:t xml:space="preserve">The Duality of Emergency Care</w:t>
      </w:r>
    </w:p>
    <w:p>
      <w:pPr>
        <w:pStyle w:val="FirstParagraph"/>
      </w:pPr>
      <w:r>
        <w:t xml:space="preserve">The reflection on the role of the</w:t>
      </w:r>
      <w:r>
        <w:t xml:space="preserve"> </w:t>
      </w:r>
      <w:r>
        <w:rPr>
          <w:bCs/>
          <w:b/>
        </w:rPr>
        <w:t xml:space="preserve">Paramedic</w:t>
      </w:r>
      <w:r>
        <w:br/>
      </w:r>
    </w:p>
    <w:p>
      <w:pPr>
        <w:pStyle w:val="BodyText"/>
      </w:pPr>
      <w:r>
        <w:t xml:space="preserve">(known locally as</w:t>
      </w:r>
    </w:p>
    <w:p>
      <w:pPr>
        <w:pStyle w:val="BodyText"/>
      </w:pPr>
      <w:r>
        <w:t xml:space="preserve">SAMU 192</w:t>
      </w:r>
    </w:p>
    <w:p>
      <w:pPr>
        <w:pStyle w:val="BodyText"/>
      </w:pPr>
      <w:r>
        <w:t xml:space="preserve">) in São Paulo reveals a stark duality. On one hand, there is the public health mandate. The Sistema de Atendimento Móvel de Urgência (SAMU) was created to provide universal, free access to emergency care at the point of need. This system is a testament to Brazil’s commitment to its Unified Health System (SUS). In this context, the</w:t>
      </w:r>
      <w:r>
        <w:t xml:space="preserve"> </w:t>
      </w:r>
      <w:r>
        <w:rPr>
          <w:bCs/>
          <w:b/>
        </w:rPr>
        <w:t xml:space="preserve">Paramedic</w:t>
      </w:r>
      <w:r>
        <w:t xml:space="preserve"> </w:t>
      </w:r>
      <w:r>
        <w:t xml:space="preserve">acts as an agent of social equity, bringing specialized care directly to individuals regardless of their socioeconomic status. Whether it is a heart attack in a luxury apartment in Morumbi or diabetic ketoacidosis in the dense favelas of Jacarezinho, the mandate remains the same: stabilize and transport.</w:t>
      </w:r>
    </w:p>
    <w:p>
      <w:pPr>
        <w:pStyle w:val="BodyText"/>
      </w:pPr>
      <w:r>
        <w:t xml:space="preserve">However, on the other hand lies the reality of resource constraints and sheer volume. The demand for</w:t>
      </w:r>
      <w:r>
        <w:t xml:space="preserve"> </w:t>
      </w:r>
      <w:r>
        <w:rPr>
          <w:bCs/>
          <w:b/>
        </w:rPr>
        <w:t xml:space="preserve">Brazil São Paulo</w:t>
      </w:r>
      <w:r>
        <w:br/>
      </w:r>
      <w:r>
        <w:t xml:space="preserve">s emergency services often exceeds capacity.</w:t>
      </w:r>
      <w:r>
        <w:t xml:space="preserve"> </w:t>
      </w:r>
      <w:r>
        <w:rPr>
          <w:bCs/>
          <w:b/>
        </w:rPr>
        <w:t xml:space="preserve">Paramedics</w:t>
      </w:r>
      <w:r>
        <w:br/>
      </w:r>
      <w:r>
        <w:t xml:space="preserve">are frequently required to make triage decisions not just based on medical acuity, but based on system availability. They must decide whether a patient needs immediate critical care or if they can be safely transported to a primary care facility due to overcrowding in emergency departments. This burden of decision-making weighs heavily on the psyche of the workforce, creating a unique stress profile that is distinct from EMS systems in wealthier nations with more abundant resources.</w:t>
      </w:r>
    </w:p>
    <w:bookmarkEnd w:id="21"/>
    <w:bookmarkStart w:id="22" w:name="clinical-autonomy-and-advanced-skills"/>
    <w:p>
      <w:pPr>
        <w:pStyle w:val="Heading2"/>
      </w:pPr>
      <w:r>
        <w:t xml:space="preserve">Clinical Autonomy and Advanced Skills</w:t>
      </w:r>
    </w:p>
    <w:p>
      <w:pPr>
        <w:pStyle w:val="FirstParagraph"/>
      </w:pPr>
      <w:r>
        <w:t xml:space="preserve">A critical aspect of reflecting on this profession is the level of clinical autonomy granted to</w:t>
      </w:r>
      <w:r>
        <w:t xml:space="preserve"> </w:t>
      </w:r>
      <w:r>
        <w:rPr>
          <w:bCs/>
          <w:b/>
        </w:rPr>
        <w:t xml:space="preserve">Paramedics</w:t>
      </w:r>
      <w:r>
        <w:br/>
      </w:r>
      <w:r>
        <w:t xml:space="preserve">in Brazil. In many parts of</w:t>
      </w:r>
      <w:r>
        <w:t xml:space="preserve"> </w:t>
      </w:r>
      <w:r>
        <w:rPr>
          <w:bCs/>
          <w:b/>
        </w:rPr>
        <w:t xml:space="preserve">Brazil São Paulo</w:t>
      </w:r>
      <w:r>
        <w:t xml:space="preserve">, particularly within SAMU operations, paramedic training has advanced significantly. Many practitioners hold degrees in Emergency Medicine or have undergone rigorous specialization courses. They are empowered to perform advanced airway management, administer a wide range of pharmacological interventions, and interpret electrocardiograms (ECGs) on scene. This high level of skill transforms the ambulance from a mere transport vehicle into a mobile intensive care unit.</w:t>
      </w:r>
    </w:p>
    <w:p>
      <w:pPr>
        <w:pStyle w:val="BodyText"/>
      </w:pPr>
      <w:r>
        <w:t xml:space="preserve">This autonomy is both empowering and exhausting. The</w:t>
      </w:r>
      <w:r>
        <w:t xml:space="preserve"> </w:t>
      </w:r>
      <w:r>
        <w:rPr>
          <w:bCs/>
          <w:b/>
        </w:rPr>
        <w:t xml:space="preserve">Paramedic</w:t>
      </w:r>
      <w:r>
        <w:br/>
      </w:r>
      <w:r>
        <w:t xml:space="preserve">is often the first qualified medical professional to arrive at the scene, sometimes before police or firefighters. They must command respect and order in chaotic environments, ranging from domestic disputes to major traffic accidents on the Marginal Tietê highway. The ability of a</w:t>
      </w:r>
      <w:r>
        <w:t xml:space="preserve"> </w:t>
      </w:r>
      <w:r>
        <w:rPr>
          <w:bCs/>
          <w:b/>
        </w:rPr>
        <w:t xml:space="preserve">Paramedic</w:t>
      </w:r>
      <w:r>
        <w:br/>
      </w:r>
      <w:r>
        <w:t xml:space="preserve">to de-escalate violent situations while simultaneously managing a critical airway is a skill set that is rarely acknowledged outside of the field but is vital for survival in such an intense metropolis.</w:t>
      </w:r>
    </w:p>
    <w:bookmarkEnd w:id="22"/>
    <w:bookmarkStart w:id="23" w:name="Xf6fe1e712415a318156016a9abf0456d0013274"/>
    <w:p>
      <w:pPr>
        <w:pStyle w:val="Heading2"/>
      </w:pPr>
      <w:r>
        <w:t xml:space="preserve">Social Determinants and Community Connection</w:t>
      </w:r>
    </w:p>
    <w:p>
      <w:pPr>
        <w:pStyle w:val="FirstParagraph"/>
      </w:pPr>
      <w:r>
        <w:t xml:space="preserve">The role of the</w:t>
      </w:r>
      <w:r>
        <w:t xml:space="preserve"> </w:t>
      </w:r>
      <w:r>
        <w:rPr>
          <w:bCs/>
          <w:b/>
        </w:rPr>
        <w:t xml:space="preserve">Paramedic</w:t>
      </w:r>
      <w:r>
        <w:br/>
      </w:r>
      <w:r>
        <w:t xml:space="preserve">in São Paulo cannot be separated from the social fabric of the city. In many neighborhoods,</w:t>
      </w:r>
      <w:r>
        <w:t xml:space="preserve"> </w:t>
      </w:r>
      <w:r>
        <w:rPr>
          <w:bCs/>
          <w:b/>
        </w:rPr>
        <w:t xml:space="preserve">SAMU 192</w:t>
      </w:r>
      <w:r>
        <w:br/>
      </w:r>
      <w:r>
        <w:t xml:space="preserve">calls are not just medical emergencies but indicators of broader social issues.</w:t>
      </w:r>
      <w:r>
        <w:t xml:space="preserve"> </w:t>
      </w:r>
      <w:r>
        <w:rPr>
          <w:bCs/>
          <w:b/>
        </w:rPr>
        <w:t xml:space="preserve">Paramedics</w:t>
      </w:r>
      <w:r>
        <w:br/>
      </w:r>
      <w:r>
        <w:t xml:space="preserve">frequently encounter cases related to violence, substance abuse, and homelessness. They become informal witnesses to the struggles of the urban poor in</w:t>
      </w:r>
      <w:r>
        <w:t xml:space="preserve"> </w:t>
      </w:r>
      <w:r>
        <w:rPr>
          <w:bCs/>
          <w:b/>
        </w:rPr>
        <w:t xml:space="preserve">Brazil São Paulo</w:t>
      </w:r>
      <w:r>
        <w:t xml:space="preserve">. This exposure creates a deep sense of empathy but also leads to high rates of burnout and secondary trauma. The reflection on this profession must acknowledge that these professionals are not just treating diseases; they are interacting with the consequences of inequality.</w:t>
      </w:r>
    </w:p>
    <w:p>
      <w:pPr>
        <w:pStyle w:val="BodyText"/>
      </w:pPr>
      <w:r>
        <w:t xml:space="preserve">Furthermore, there is a growing recognition within the community. Residents in various districts know their local</w:t>
      </w:r>
      <w:r>
        <w:t xml:space="preserve"> </w:t>
      </w:r>
      <w:r>
        <w:rPr>
          <w:bCs/>
          <w:b/>
        </w:rPr>
        <w:t xml:space="preserve">Paramedics</w:t>
      </w:r>
      <w:r>
        <w:t xml:space="preserve">. This familiarity builds trust, which is crucial for effective care. In informal settlements where formal healthcare infrastructure may be lacking, the ambulance crew often serves as a bridge to the broader health system. Their presence can be reassuring, signaling that help is accessible even in the most marginalized areas.</w:t>
      </w:r>
    </w:p>
    <w:bookmarkEnd w:id="23"/>
    <w:bookmarkStart w:id="24" w:name="the-future-of-emergency-care"/>
    <w:p>
      <w:pPr>
        <w:pStyle w:val="Heading2"/>
      </w:pPr>
      <w:r>
        <w:t xml:space="preserve">The Future of Emergency Care</w:t>
      </w:r>
    </w:p>
    <w:p>
      <w:pPr>
        <w:pStyle w:val="FirstParagraph"/>
      </w:pPr>
      <w:r>
        <w:t xml:space="preserve">Looking forward, the evolution of EMS in</w:t>
      </w:r>
      <w:r>
        <w:t xml:space="preserve"> </w:t>
      </w:r>
      <w:r>
        <w:rPr>
          <w:bCs/>
          <w:b/>
        </w:rPr>
        <w:t xml:space="preserve">Brazil São Paulo</w:t>
      </w:r>
      <w:r>
        <w:br/>
      </w:r>
      <w:r>
        <w:t xml:space="preserve">presents both challenges and opportunities. Technological advancements, such as telemedicine integration and real-time data analytics for dispatch optimization, are beginning to transform how</w:t>
      </w:r>
      <w:r>
        <w:t xml:space="preserve"> </w:t>
      </w:r>
      <w:r>
        <w:rPr>
          <w:bCs/>
          <w:b/>
        </w:rPr>
        <w:t xml:space="preserve">Paramedics</w:t>
      </w:r>
      <w:r>
        <w:br/>
      </w:r>
      <w:r>
        <w:t xml:space="preserve">operate. These tools can help reduce response times in traffic-heavy zones and improve the coordination between ground ambulances and helicopter units (like those operated by Bombeiros) for critical trauma cases.</w:t>
      </w:r>
    </w:p>
    <w:p>
      <w:pPr>
        <w:pStyle w:val="BodyText"/>
      </w:pPr>
      <w:r>
        <w:t xml:space="preserve">However, technological solutions must be accompanied by investment in human capital. The</w:t>
      </w:r>
      <w:r>
        <w:t xml:space="preserve"> </w:t>
      </w:r>
      <w:r>
        <w:rPr>
          <w:bCs/>
          <w:b/>
        </w:rPr>
        <w:t xml:space="preserve">Paramedic</w:t>
      </w:r>
      <w:r>
        <w:br/>
      </w:r>
      <w:r>
        <w:t xml:space="preserve">profession requires continuous education, psychological support, and career advancement pathways to retain talent. If</w:t>
      </w:r>
      <w:r>
        <w:t xml:space="preserve"> </w:t>
      </w:r>
      <w:r>
        <w:rPr>
          <w:bCs/>
          <w:b/>
        </w:rPr>
        <w:t xml:space="preserve">Brazil São Paulo</w:t>
      </w:r>
      <w:r>
        <w:br/>
      </w:r>
      <w:r>
        <w:t xml:space="preserve">wants to maintain a robust emergency system, it must recognize that the value of a</w:t>
      </w:r>
      <w:r>
        <w:t xml:space="preserve"> </w:t>
      </w:r>
      <w:r>
        <w:rPr>
          <w:bCs/>
          <w:b/>
        </w:rPr>
        <w:t xml:space="preserve">Paramedic</w:t>
      </w:r>
      <w:r>
        <w:br/>
      </w:r>
      <w:r>
        <w:t xml:space="preserve">extends beyond their clinical skills; they are the frontline defenders of public health in one of the world's most demanding cities.</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Paramedic</w:t>
      </w:r>
      <w:r>
        <w:br/>
      </w:r>
      <w:r>
        <w:t xml:space="preserve">in</w:t>
      </w:r>
      <w:r>
        <w:t xml:space="preserve"> </w:t>
      </w:r>
      <w:r>
        <w:rPr>
          <w:bCs/>
          <w:b/>
        </w:rPr>
        <w:t xml:space="preserve">Brazil São Paulo</w:t>
      </w:r>
      <w:r>
        <w:br/>
      </w:r>
      <w:r>
        <w:t xml:space="preserve">necessitates an appreciation for complexity. It is a role defined by rapid decision-making in high-stakes environments, characterized by significant clinical responsibility and profound social engagement. These professionals navigate the physical and social labyrinths of São Paulo with resilience and compassion. They are essential not only to the functioning of Brazil's public health system but also to the very vitality of its largest city. As urbanization continues globally, lessons learned from</w:t>
      </w:r>
      <w:r>
        <w:t xml:space="preserve"> </w:t>
      </w:r>
      <w:r>
        <w:rPr>
          <w:bCs/>
          <w:b/>
        </w:rPr>
        <w:t xml:space="preserve">Paramedics</w:t>
      </w:r>
      <w:r>
        <w:br/>
      </w:r>
      <w:r>
        <w:t xml:space="preserve">in</w:t>
      </w:r>
      <w:r>
        <w:t xml:space="preserve"> </w:t>
      </w:r>
      <w:r>
        <w:rPr>
          <w:bCs/>
          <w:b/>
        </w:rPr>
        <w:t xml:space="preserve">Brazil São Paulo</w:t>
      </w:r>
      <w:r>
        <w:br/>
      </w:r>
      <w:r>
        <w:t xml:space="preserve">offer valuable insights into how emergency services can adapt to dense, resource-constrained, yet socially vibrant urban landscapes.</w:t>
      </w:r>
    </w:p>
    <w:p>
      <w:pPr>
        <w:pStyle w:val="BodyText"/>
      </w:pPr>
      <w:r>
        <w:t xml:space="preserve">The legacy of the</w:t>
      </w:r>
      <w:r>
        <w:t xml:space="preserve"> </w:t>
      </w:r>
      <w:r>
        <w:rPr>
          <w:bCs/>
          <w:b/>
        </w:rPr>
        <w:t xml:space="preserve">Paramedic</w:t>
      </w:r>
      <w:r>
        <w:br/>
      </w:r>
      <w:r>
        <w:t xml:space="preserve">in this context is written in every life saved, every crisis averted, and every moment of human connection amidst the chaos. They are the heartbeat of São Paulo’s emergency response system, pulsing through the veins of one of Latin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Paramedics in Brazil, São Paulo</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file>