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Japan</w:t>
      </w:r>
      <w:r>
        <w:t xml:space="preserve"> </w:t>
      </w:r>
      <w:r>
        <w:t xml:space="preserve">Kyoto</w:t>
      </w:r>
    </w:p>
    <w:bookmarkStart w:id="25" w:name="X8de65098c95419602472c35f78dafd742640829"/>
    <w:p>
      <w:pPr>
        <w:pStyle w:val="Heading1"/>
      </w:pPr>
      <w:r>
        <w:rPr>
          <w:bCs/>
          <w:b/>
        </w:rPr>
        <w:t xml:space="preserve">Bridging Tradition and Emergency Care: A Reflection on the Paramedic Role in Japan, Kyoto</w:t>
      </w:r>
    </w:p>
    <w:p>
      <w:pPr>
        <w:pStyle w:val="FirstParagraph"/>
      </w:pPr>
      <w:r>
        <w:t xml:space="preserve">The city of Kyoto is a place where time seems to fold upon itself. The ancient wooden structures of Gion stand in stark contrast to the sleek, modern infrastructure of the university districts. It is a city defined by serenity, ritual, and an enduring respect for history. However, beneath this tranquil surface flows a relentless current of daily life, and within that flow lies the critical profession of</w:t>
      </w:r>
      <w:r>
        <w:t xml:space="preserve"> </w:t>
      </w:r>
      <w:r>
        <w:rPr>
          <w:bCs/>
          <w:b/>
        </w:rPr>
        <w:t xml:space="preserve">Paramedic</w:t>
      </w:r>
      <w:r>
        <w:t xml:space="preserve">. Reflecting on the role of emergency medical services in Japan’s cultural capital requires more than just an understanding of medical protocols; it demands a deep appreciation for the unique sociological and logistical tapestry that defines</w:t>
      </w:r>
      <w:r>
        <w:t xml:space="preserve"> </w:t>
      </w:r>
      <w:r>
        <w:rPr>
          <w:bCs/>
          <w:b/>
        </w:rPr>
        <w:t xml:space="preserve">Japan Kyoto</w:t>
      </w:r>
      <w:r>
        <w:t xml:space="preserve">.</w:t>
      </w:r>
    </w:p>
    <w:bookmarkStart w:id="20" w:name="X8d116c1b842b4f2a48bf57cb50d32342925fda1"/>
    <w:p>
      <w:pPr>
        <w:pStyle w:val="Heading2"/>
      </w:pPr>
      <w:r>
        <w:t xml:space="preserve">The Unique Landscape of Emergency Medicine in Kyoto</w:t>
      </w:r>
    </w:p>
    <w:p>
      <w:pPr>
        <w:pStyle w:val="FirstParagraph"/>
      </w:pPr>
      <w:r>
        <w:t xml:space="preserve">To understand the life of a</w:t>
      </w:r>
      <w:r>
        <w:t xml:space="preserve"> </w:t>
      </w:r>
      <w:r>
        <w:rPr>
          <w:bCs/>
          <w:b/>
        </w:rPr>
        <w:t xml:space="preserve">Paramedic</w:t>
      </w:r>
      <w:r>
        <w:t xml:space="preserve"> </w:t>
      </w:r>
      <w:r>
        <w:t xml:space="preserve">in this region, one must first acknowledge the physical constraints. Kyoto’s historic preservation laws mean that many narrow alleys (</w:t>
      </w:r>
      <w:r>
        <w:rPr>
          <w:iCs/>
          <w:i/>
        </w:rPr>
        <w:t xml:space="preserve">yokocho</w:t>
      </w:r>
      <w:r>
        <w:t xml:space="preserve">) remain unchanged for centuries. While charming to tourists, these streets present significant challenges for emergency response vehicles. A</w:t>
      </w:r>
      <w:r>
        <w:t xml:space="preserve"> </w:t>
      </w:r>
      <w:r>
        <w:rPr>
          <w:bCs/>
          <w:b/>
        </w:rPr>
        <w:t xml:space="preserve">Paramedic</w:t>
      </w:r>
      <w:r>
        <w:t xml:space="preserve"> </w:t>
      </w:r>
      <w:r>
        <w:t xml:space="preserve">here is not merely a medical professional but also an expert navigator of urban geography, often forced to rely on foot or bicycle ambulances in areas where modern vehicles cannot go quickly. This adaptation highlights the resilience and ingenuity required in this role.</w:t>
      </w:r>
    </w:p>
    <w:p>
      <w:pPr>
        <w:pStyle w:val="BodyText"/>
      </w:pPr>
      <w:r>
        <w:t xml:space="preserve">Furthermore, the demographic profile of Kyoto plays a crucial part. With one of the highest ratios of elderly citizens in Japan, calls for service often involve geriatric emergencies—falls, strokes, and cardiac events exacerbated by age-related frailty. The</w:t>
      </w:r>
      <w:r>
        <w:t xml:space="preserve"> </w:t>
      </w:r>
      <w:r>
        <w:rPr>
          <w:bCs/>
          <w:b/>
        </w:rPr>
        <w:t xml:space="preserve">Paramedic</w:t>
      </w:r>
      <w:r>
        <w:t xml:space="preserve"> </w:t>
      </w:r>
      <w:r>
        <w:t xml:space="preserve">must therefore possess a specialized skill set that goes beyond trauma care to include compassionate palliative support and quick assessment of long-term care needs. This reflects the broader societal approach in</w:t>
      </w:r>
      <w:r>
        <w:t xml:space="preserve"> </w:t>
      </w:r>
      <w:r>
        <w:rPr>
          <w:bCs/>
          <w:b/>
        </w:rPr>
        <w:t xml:space="preserve">Japan Kyoto</w:t>
      </w:r>
      <w:r>
        <w:t xml:space="preserve">, where healthcare is deeply intertwined with social welfare.</w:t>
      </w:r>
    </w:p>
    <w:bookmarkEnd w:id="20"/>
    <w:bookmarkStart w:id="21" w:name="cultural-nuances-and-communication"/>
    <w:p>
      <w:pPr>
        <w:pStyle w:val="Heading2"/>
      </w:pPr>
      <w:r>
        <w:t xml:space="preserve">Cultural Nuances and Communication</w:t>
      </w:r>
    </w:p>
    <w:p>
      <w:pPr>
        <w:pStyle w:val="FirstParagraph"/>
      </w:pPr>
      <w:r>
        <w:t xml:space="preserve">In Japan, communication is often high-context, relying heavily on non-verbal cues and social harmony (</w:t>
      </w:r>
      <w:r>
        <w:rPr>
          <w:iCs/>
          <w:i/>
        </w:rPr>
        <w:t xml:space="preserve">wa</w:t>
      </w:r>
      <w:r>
        <w:t xml:space="preserve">). For a</w:t>
      </w:r>
      <w:r>
        <w:t xml:space="preserve"> </w:t>
      </w:r>
      <w:r>
        <w:rPr>
          <w:bCs/>
          <w:b/>
        </w:rPr>
        <w:t xml:space="preserve">Paramedic</w:t>
      </w:r>
      <w:r>
        <w:t xml:space="preserve">, this presents both challenges and opportunities. When responding to a medical emergency in the quiet residential areas of Higashiyama or the bustling streets near Kyoto Station, the ability to read the room is as important as reading an ECG. The calm, composed demeanor expected of Japanese professionals aligns perfectly with the need for stability during crises.</w:t>
      </w:r>
    </w:p>
    <w:p>
      <w:pPr>
        <w:pStyle w:val="BodyText"/>
      </w:pPr>
      <w:r>
        <w:t xml:space="preserve">However, there is a growing diversity in Kyoto due to tourism and international relocation. A modern</w:t>
      </w:r>
      <w:r>
        <w:t xml:space="preserve"> </w:t>
      </w:r>
      <w:r>
        <w:rPr>
          <w:bCs/>
          <w:b/>
        </w:rPr>
        <w:t xml:space="preserve">Paramedic</w:t>
      </w:r>
      <w:r>
        <w:t xml:space="preserve"> </w:t>
      </w:r>
      <w:r>
        <w:t xml:space="preserve">must now be prepared to interact with non-Japanese speakers. This has led to new training initiatives focusing on basic English phrases and the use of translation technology. This evolution shows how traditional services are adapting to global trends while maintaining their core mission in</w:t>
      </w:r>
      <w:r>
        <w:t xml:space="preserve"> </w:t>
      </w:r>
      <w:r>
        <w:rPr>
          <w:bCs/>
          <w:b/>
        </w:rPr>
        <w:t xml:space="preserve">Japan Kyoto</w:t>
      </w:r>
      <w:r>
        <w:t xml:space="preserve">.</w:t>
      </w:r>
    </w:p>
    <w:bookmarkEnd w:id="21"/>
    <w:bookmarkStart w:id="22" w:name="the-spiritual-dimension-of-care"/>
    <w:p>
      <w:pPr>
        <w:pStyle w:val="Heading2"/>
      </w:pPr>
      <w:r>
        <w:t xml:space="preserve">The Spiritual Dimension of Care</w:t>
      </w:r>
    </w:p>
    <w:p>
      <w:pPr>
        <w:pStyle w:val="FirstParagraph"/>
      </w:pPr>
      <w:r>
        <w:t xml:space="preserve">Kyoto is dotted with temples, shrines, and gardens that serve as spiritual anchors for its residents. For many locals, health is not just a physical state but a holistic balance of mind and spirit. A reflective look at the role of the</w:t>
      </w:r>
      <w:r>
        <w:t xml:space="preserve"> </w:t>
      </w:r>
      <w:r>
        <w:rPr>
          <w:bCs/>
          <w:b/>
        </w:rPr>
        <w:t xml:space="preserve">Paramedic</w:t>
      </w:r>
      <w:r>
        <w:t xml:space="preserve"> </w:t>
      </w:r>
      <w:r>
        <w:t xml:space="preserve">reveals an unspoken respect for these beliefs. While medical science drives interventions, there is often an implicit understanding among emergency crews to respect religious practices during transport or at home visits. This sensitivity fosters trust between the community and emergency services.</w:t>
      </w:r>
    </w:p>
    <w:bookmarkEnd w:id="22"/>
    <w:bookmarkStart w:id="23" w:name="challenges-of-burnout-and-support"/>
    <w:p>
      <w:pPr>
        <w:pStyle w:val="Heading2"/>
      </w:pPr>
      <w:r>
        <w:t xml:space="preserve">Challenges of Burnout and Support</w:t>
      </w:r>
    </w:p>
    <w:p>
      <w:pPr>
        <w:pStyle w:val="FirstParagraph"/>
      </w:pPr>
      <w:r>
        <w:t xml:space="preserve">The job of a</w:t>
      </w:r>
      <w:r>
        <w:t xml:space="preserve"> </w:t>
      </w:r>
      <w:r>
        <w:rPr>
          <w:bCs/>
          <w:b/>
        </w:rPr>
        <w:t xml:space="preserve">Paramedic</w:t>
      </w:r>
      <w:r>
        <w:t xml:space="preserve"> </w:t>
      </w:r>
      <w:r>
        <w:t xml:space="preserve">is inherently stressful, but in a city like Kyoto, the pressure is compounded by high expectations for perfection and politeness. The stigma around mental health, though diminishing, still exists within the workforce. Reflection on this aspect reveals a need for stronger peer support systems and psychological first aid training specifically designed for Japanese cultural contexts. Recognizing that emotional labor is part of the</w:t>
      </w:r>
      <w:r>
        <w:t xml:space="preserve"> </w:t>
      </w:r>
      <w:r>
        <w:rPr>
          <w:bCs/>
          <w:b/>
        </w:rPr>
        <w:t xml:space="preserve">Paramedic</w:t>
      </w:r>
      <w:r>
        <w:t xml:space="preserve">’s duty is essential for sustaining a healthy workforce in</w:t>
      </w:r>
      <w:r>
        <w:t xml:space="preserve"> </w:t>
      </w:r>
      <w:r>
        <w:rPr>
          <w:bCs/>
          <w:b/>
        </w:rPr>
        <w:t xml:space="preserve">Japan Kyoto</w:t>
      </w:r>
      <w:r>
        <w:t xml:space="preserve">.</w:t>
      </w:r>
    </w:p>
    <w:bookmarkEnd w:id="23"/>
    <w:bookmarkStart w:id="24" w:name="conclusion-the-guardian-of-harmony"/>
    <w:p>
      <w:pPr>
        <w:pStyle w:val="Heading2"/>
      </w:pPr>
      <w:r>
        <w:t xml:space="preserve">Conclusion: The Guardian of Harmony</w:t>
      </w:r>
    </w:p>
    <w:p>
      <w:pPr>
        <w:pStyle w:val="FirstParagraph"/>
      </w:pPr>
      <w:r>
        <w:t xml:space="preserve">In conclusion, being a</w:t>
      </w:r>
      <w:r>
        <w:t xml:space="preserve"> </w:t>
      </w:r>
      <w:r>
        <w:rPr>
          <w:bCs/>
          <w:b/>
        </w:rPr>
        <w:t xml:space="preserve">Paramedic</w:t>
      </w:r>
      <w:r>
        <w:t xml:space="preserve"> </w:t>
      </w:r>
      <w:r>
        <w:t xml:space="preserve">in Japan’s capital is a multifaceted role that transcends traditional definitions of emergency care. It requires technical expertise, navigational skill, cultural intelligence, and emotional resilience. The unique environment of</w:t>
      </w:r>
      <w:r>
        <w:t xml:space="preserve"> </w:t>
      </w:r>
      <w:r>
        <w:rPr>
          <w:bCs/>
          <w:b/>
        </w:rPr>
        <w:t xml:space="preserve">Japan Kyoto</w:t>
      </w:r>
      <w:r>
        <w:t xml:space="preserve">, with its blend of ancient heritage and modern demands, shapes this profession into something distinctively nuanced.</w:t>
      </w:r>
    </w:p>
    <w:p>
      <w:pPr>
        <w:pStyle w:val="BodyText"/>
      </w:pPr>
      <w:r>
        <w:t xml:space="preserve">This reflection underscores that the</w:t>
      </w:r>
      <w:r>
        <w:t xml:space="preserve"> </w:t>
      </w:r>
      <w:r>
        <w:rPr>
          <w:bCs/>
          <w:b/>
        </w:rPr>
        <w:t xml:space="preserve">Paramedic</w:t>
      </w:r>
      <w:r>
        <w:t xml:space="preserve"> </w:t>
      </w:r>
      <w:r>
        <w:t xml:space="preserve">in Kyoto is not just a responder to medical emergencies but a guardian of public health within a culturally rich society. As the city continues to evolve, so too must the training and support systems for these vital professionals. By honoring both the medical standards and cultural traditions, we ensure that emergency care remains accessible, respectful, and effective for all who call</w:t>
      </w:r>
      <w:r>
        <w:t xml:space="preserve"> </w:t>
      </w:r>
      <w:r>
        <w:rPr>
          <w:bCs/>
          <w:b/>
        </w:rPr>
        <w:t xml:space="preserve">Japan Kyoto</w:t>
      </w:r>
      <w:r>
        <w:t xml:space="preserve"> </w:t>
      </w:r>
      <w:r>
        <w:t xml:space="preserve">home.</w:t>
      </w:r>
    </w:p>
    <w:p>
      <w:r>
        <w:pict>
          <v:rect style="width:0;height:1.5pt" o:hralign="center" o:hrstd="t" o:hr="t"/>
        </w:pict>
      </w:r>
    </w:p>
    <w:p>
      <w:pPr>
        <w:pStyle w:val="FirstParagraph"/>
      </w:pPr>
      <w:r>
        <w:rPr>
          <w:iCs/>
          <w:i/>
        </w:rPr>
        <w:t xml:space="preserve">This document serves as a reflective analysis of the intersection between emergency medical services and the cultural landscape of Kyoto, Japan.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Paramedic Role in Japan Kyoto</dc:title>
  <dc:creator/>
  <dc:language>en</dc:language>
  <cp:keywords/>
  <dcterms:created xsi:type="dcterms:W3CDTF">2026-07-29T18:39:13Z</dcterms:created>
  <dcterms:modified xsi:type="dcterms:W3CDTF">2026-07-29T18:39:13Z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