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Kenya</w:t>
      </w:r>
      <w:r>
        <w:t xml:space="preserve"> </w:t>
      </w:r>
      <w:r>
        <w:t xml:space="preserve">Nairobi</w:t>
      </w:r>
    </w:p>
    <w:bookmarkStart w:id="20" w:name="X13a525ed0c5d86f469c8b5acefaab6b0f9bdacf"/>
    <w:p>
      <w:pPr>
        <w:pStyle w:val="Heading1"/>
      </w:pPr>
      <w:r>
        <w:t xml:space="preserve">Bridging the Gap: A Personal Reflection on Being a Paramedic in Kenya Nairobi</w:t>
      </w:r>
    </w:p>
    <w:p>
      <w:pPr>
        <w:pStyle w:val="FirstParagraph"/>
      </w:pPr>
      <w:r>
        <w:t xml:space="preserve">The journey of becoming and serving as a</w:t>
      </w:r>
      <w:r>
        <w:t xml:space="preserve"> </w:t>
      </w:r>
      <w:r>
        <w:rPr>
          <w:bCs/>
          <w:b/>
        </w:rPr>
        <w:t xml:space="preserve">Paramedic</w:t>
      </w:r>
      <w:r>
        <w:t xml:space="preserve"> </w:t>
      </w:r>
      <w:r>
        <w:t xml:space="preserve">is not merely a career choice; it is a profound vocation that demands resilience, clinical precision, and an unwavering commitment to human dignity. When one reflects upon this role within the specific context of</w:t>
      </w:r>
      <w:r>
        <w:t xml:space="preserve"> </w:t>
      </w:r>
      <w:r>
        <w:rPr>
          <w:bCs/>
          <w:b/>
        </w:rPr>
        <w:t xml:space="preserve">Kenya Nairobi</w:t>
      </w:r>
      <w:r>
        <w:t xml:space="preserve">, the complexity deepens significantly. Nairobi, as the bustling capital of Kenya and a major hub for East Africa’s economic and medical activity, presents a unique paradox: it is a city of modern advancements shadowed by infrastructural challenges that test the limits of emergency medicine. This reflection paper seeks to explore my experiences, challenges, and insights gained from practicing emergency care in this dynamic environment.</w:t>
      </w:r>
    </w:p>
    <w:p>
      <w:pPr>
        <w:pStyle w:val="BodyText"/>
      </w:pPr>
      <w:r>
        <w:t xml:space="preserve">Upon entering the field as a</w:t>
      </w:r>
      <w:r>
        <w:t xml:space="preserve"> </w:t>
      </w:r>
      <w:r>
        <w:rPr>
          <w:bCs/>
          <w:b/>
        </w:rPr>
        <w:t xml:space="preserve">Paramedic</w:t>
      </w:r>
      <w:r>
        <w:t xml:space="preserve">, I initially expected the primary focus to be on clinical skills—intubation, intravenous access, and cardiac monitoring. While these skills remain paramount, my experience in</w:t>
      </w:r>
      <w:r>
        <w:t xml:space="preserve"> </w:t>
      </w:r>
      <w:r>
        <w:rPr>
          <w:bCs/>
          <w:b/>
        </w:rPr>
        <w:t xml:space="preserve">Kenya Nairobi</w:t>
      </w:r>
      <w:r>
        <w:t xml:space="preserve"> </w:t>
      </w:r>
      <w:r>
        <w:t xml:space="preserve">has taught me that the environment dictates the practice as much as the textbook does.</w:t>
      </w:r>
      <w:r>
        <w:t xml:space="preserve"> </w:t>
      </w:r>
      <w:r>
        <w:t xml:space="preserve">The streets of Nairobi are a chaotic symphony of matatus (minibuses), pedestrians, and unpredictable traffic patterns. In this context, being a</w:t>
      </w:r>
      <w:r>
        <w:t xml:space="preserve"> </w:t>
      </w:r>
      <w:r>
        <w:rPr>
          <w:bCs/>
          <w:b/>
        </w:rPr>
        <w:t xml:space="preserve">Paramedic</w:t>
      </w:r>
      <w:r>
        <w:t xml:space="preserve"> </w:t>
      </w:r>
      <w:r>
        <w:t xml:space="preserve">often means being an improviser. We do not always have the luxury of immediate access to advanced hospital facilities because the journey from the scene to the nearest trauma center can be delayed by gridlock. Therefore, my role extends beyond clinical intervention; it involves critical decision-making under pressure, resourcefulness in managing limited supplies, and effective communication with police and traffic authorities to clear paths for ambulances.</w:t>
      </w:r>
    </w:p>
    <w:p>
      <w:pPr>
        <w:pStyle w:val="BodyText"/>
      </w:pPr>
      <w:r>
        <w:t xml:space="preserve">One of the most striking aspects of being a</w:t>
      </w:r>
      <w:r>
        <w:t xml:space="preserve"> </w:t>
      </w:r>
      <w:r>
        <w:rPr>
          <w:bCs/>
          <w:b/>
        </w:rPr>
        <w:t xml:space="preserve">Paramedic</w:t>
      </w:r>
      <w:r>
        <w:t xml:space="preserve"> </w:t>
      </w:r>
    </w:p>
    <w:p>
      <w:pPr>
        <w:pStyle w:val="BodyText"/>
      </w:pPr>
      <w:r>
        <w:t xml:space="preserve">in this region is the diversity of emergencies faced. In</w:t>
      </w:r>
      <w:r>
        <w:t xml:space="preserve"> </w:t>
      </w:r>
      <w:r>
        <w:rPr>
          <w:bCs/>
          <w:b/>
        </w:rPr>
        <w:t xml:space="preserve">Kenya Nairobi</w:t>
      </w:r>
      <w:r>
        <w:t xml:space="preserve">, we treat everything from high-voltage electrical injuries due to makeshift wiring, to severe road traffic accidents resulting from aggressive driving, to infectious disease outbreaks. The social determinants of health are visibly etched into every patient encounter. I recall a night shift where I treated a young mother with severe postpartum hemorrhage in her informal settlement home before transporting her to Kenyatta National Hospital. The</w:t>
      </w:r>
      <w:r>
        <w:t xml:space="preserve"> </w:t>
      </w:r>
      <w:r>
        <w:rPr>
          <w:bCs/>
          <w:b/>
        </w:rPr>
        <w:t xml:space="preserve">Paramedic</w:t>
      </w:r>
      <w:r>
        <w:t xml:space="preserve"> </w:t>
      </w:r>
      <w:r>
        <w:t xml:space="preserve">role here is not just about stabilizing vitals; it is about recognizing the socioeconomic vulnerabilities that contribute to such emergencies. It requires empathy that goes beyond professional detachment, acknowledging the systemic gaps while providing compassionate care.</w:t>
      </w:r>
    </w:p>
    <w:p>
      <w:pPr>
        <w:pStyle w:val="BodyText"/>
      </w:pPr>
      <w:r>
        <w:t xml:space="preserve">The mental and emotional toll of working as a</w:t>
      </w:r>
      <w:r>
        <w:t xml:space="preserve"> </w:t>
      </w:r>
      <w:r>
        <w:rPr>
          <w:bCs/>
          <w:b/>
        </w:rPr>
        <w:t xml:space="preserve">Paramedic</w:t>
      </w:r>
      <w:r>
        <w:t xml:space="preserve"> </w:t>
      </w:r>
      <w:r>
        <w:t xml:space="preserve">in</w:t>
      </w:r>
      <w:r>
        <w:t xml:space="preserve"> </w:t>
      </w:r>
      <w:r>
        <w:rPr>
          <w:bCs/>
          <w:b/>
        </w:rPr>
        <w:t xml:space="preserve">Kenya Nairobi</w:t>
      </w:r>
      <w:r>
        <w:t xml:space="preserve"> </w:t>
      </w:r>
      <w:r>
        <w:t xml:space="preserve">cannot be overstated. Burnout is a real and pervasive threat. The sheer volume of trauma, combined with the lack of adequate support systems for mental health within the emergency services sector, creates a heavy burden. I have witnessed colleagues struggle with the psychological aftermath of high-mortality cases, particularly those involving children or mass casualty incidents from bus accidents on Thika Superhighway. Reflecting on this aspect highlights a critical need for institutional change. A</w:t>
      </w:r>
      <w:r>
        <w:t xml:space="preserve"> </w:t>
      </w:r>
      <w:r>
        <w:rPr>
          <w:bCs/>
          <w:b/>
        </w:rPr>
        <w:t xml:space="preserve">Paramedic</w:t>
      </w:r>
      <w:r>
        <w:t xml:space="preserve"> </w:t>
      </w:r>
      <w:r>
        <w:t xml:space="preserve">cannot pour from an empty cup; therefore, mental health resilience training and peer support groups must be integral to our professional development in Kenya.</w:t>
      </w:r>
    </w:p>
    <w:p>
      <w:pPr>
        <w:pStyle w:val="BodyText"/>
      </w:pPr>
      <w:r>
        <w:t xml:space="preserve">Furthermore, the technological landscape of emergency medicine in</w:t>
      </w:r>
      <w:r>
        <w:t xml:space="preserve"> </w:t>
      </w:r>
      <w:r>
        <w:rPr>
          <w:bCs/>
          <w:b/>
        </w:rPr>
        <w:t xml:space="preserve">Kenya Nairobi</w:t>
      </w:r>
      <w:r>
        <w:t xml:space="preserve"> </w:t>
      </w:r>
    </w:p>
    <w:p>
      <w:pPr>
        <w:pStyle w:val="BodyText"/>
      </w:pPr>
      <w:r>
        <w:t xml:space="preserve">is evolving rapidly. The integration of mobile health technology, such as SMS-based dispatch systems and telemedicine consultations for remote guidance, has transformed how a</w:t>
      </w:r>
      <w:r>
        <w:t xml:space="preserve"> </w:t>
      </w:r>
      <w:r>
        <w:rPr>
          <w:bCs/>
          <w:b/>
        </w:rPr>
        <w:t xml:space="preserve">Paramedic</w:t>
      </w:r>
      <w:r>
        <w:t xml:space="preserve"> </w:t>
      </w:r>
      <w:r>
        <w:t xml:space="preserve">operates. In rural peripheries of Nairobi County, where ambulances might take hours to arrive, the ability to guide community health volunteers or family members through basic life support steps via phone call can mean the difference between life and death. This digital leapfrogging is a defining feature of modern healthcare in Kenya, and adapting to it is part of my evolving role as a</w:t>
      </w:r>
      <w:r>
        <w:t xml:space="preserve"> </w:t>
      </w:r>
      <w:r>
        <w:rPr>
          <w:bCs/>
          <w:b/>
        </w:rPr>
        <w:t xml:space="preserve">Paramedic</w:t>
      </w:r>
      <w:r>
        <w:t xml:space="preserve">. It requires continuous learning and adaptability, skills that are perhaps more vital than any specific medical procedure.</w:t>
      </w:r>
    </w:p>
    <w:p>
      <w:pPr>
        <w:pStyle w:val="BodyText"/>
      </w:pPr>
      <w:r>
        <w:t xml:space="preserve">Social perception also plays a significant role in the identity of a</w:t>
      </w:r>
      <w:r>
        <w:t xml:space="preserve"> </w:t>
      </w:r>
      <w:r>
        <w:rPr>
          <w:bCs/>
          <w:b/>
        </w:rPr>
        <w:t xml:space="preserve">Paramedic</w:t>
      </w:r>
      <w:r>
        <w:t xml:space="preserve"> </w:t>
      </w:r>
    </w:p>
    <w:p>
      <w:pPr>
        <w:pStyle w:val="BodyText"/>
      </w:pPr>
      <w:r>
        <w:t xml:space="preserve">in this society. In many parts of</w:t>
      </w:r>
      <w:r>
        <w:t xml:space="preserve"> </w:t>
      </w:r>
      <w:r>
        <w:rPr>
          <w:bCs/>
          <w:b/>
        </w:rPr>
        <w:t xml:space="preserve">Kenya Nairobi</w:t>
      </w:r>
      <w:r>
        <w:t xml:space="preserve">, emergency services are viewed with a mix of reverence and suspicion. There is often anxiety regarding fees and the quality of care received in public facilities. As a</w:t>
      </w:r>
      <w:r>
        <w:t xml:space="preserve"> </w:t>
      </w:r>
      <w:r>
        <w:rPr>
          <w:bCs/>
          <w:b/>
        </w:rPr>
        <w:t xml:space="preserve">Paramedic</w:t>
      </w:r>
      <w:r>
        <w:t xml:space="preserve">, I have learned that trust-building begins before the patient is loaded into the ambulance. Transparent communication, respectful demeanor, and consistent delivery of competent care help bridge this gap. We are not just medical responders; we are ambassadors of hope in moments of crisis.</w:t>
      </w:r>
    </w:p>
    <w:p>
      <w:pPr>
        <w:pStyle w:val="BodyText"/>
      </w:pPr>
      <w:r>
        <w:t xml:space="preserve">Looking forward, my reflection leads to a call for systemic improvement. The role of the</w:t>
      </w:r>
      <w:r>
        <w:t xml:space="preserve"> </w:t>
      </w:r>
      <w:r>
        <w:rPr>
          <w:bCs/>
          <w:b/>
        </w:rPr>
        <w:t xml:space="preserve">Paramedic</w:t>
      </w:r>
      <w:r>
        <w:t xml:space="preserve"> </w:t>
      </w:r>
    </w:p>
    <w:p>
      <w:pPr>
        <w:pStyle w:val="BodyText"/>
      </w:pPr>
      <w:r>
        <w:t xml:space="preserve">must be formally recognized and standardized across all levels in</w:t>
      </w:r>
      <w:r>
        <w:t xml:space="preserve"> </w:t>
      </w:r>
      <w:r>
        <w:rPr>
          <w:bCs/>
          <w:b/>
        </w:rPr>
        <w:t xml:space="preserve">Kenya Nairobi</w:t>
      </w:r>
      <w:r>
        <w:t xml:space="preserve">. This includes clearer career progression paths, better remuneration structures, and state-of-the-art equipment provision. Currently, many</w:t>
      </w:r>
      <w:r>
        <w:t xml:space="preserve"> </w:t>
      </w:r>
      <w:r>
        <w:rPr>
          <w:bCs/>
          <w:b/>
        </w:rPr>
        <w:t xml:space="preserve">Paramedics</w:t>
      </w:r>
      <w:r>
        <w:t xml:space="preserve"> </w:t>
      </w:r>
      <w:r>
        <w:t xml:space="preserve">operate with outdated gear or face shortages of essential medications. Advocacy for policy changes is therefore a passive extension of our clinical duty. We must advocate not just for ourselves, but for the future generations of emergency responders who will serve the people of Kenya.</w:t>
      </w:r>
    </w:p>
    <w:p>
      <w:pPr>
        <w:pStyle w:val="BodyText"/>
      </w:pPr>
      <w:r>
        <w:t xml:space="preserve">In conclusion, my journey as a</w:t>
      </w:r>
      <w:r>
        <w:t xml:space="preserve"> </w:t>
      </w:r>
      <w:r>
        <w:rPr>
          <w:bCs/>
          <w:b/>
        </w:rPr>
        <w:t xml:space="preserve">Paramedic</w:t>
      </w:r>
      <w:r>
        <w:t xml:space="preserve"> </w:t>
      </w:r>
      <w:r>
        <w:t xml:space="preserve">in</w:t>
      </w:r>
      <w:r>
        <w:t xml:space="preserve"> </w:t>
      </w:r>
      <w:r>
        <w:rPr>
          <w:bCs/>
          <w:b/>
        </w:rPr>
        <w:t xml:space="preserve">Kenya Nairobi</w:t>
      </w:r>
      <w:r>
        <w:t xml:space="preserve"> </w:t>
      </w:r>
      <w:r>
        <w:t xml:space="preserve">has been a transformative experience that has reshaped my understanding of healthcare. It is a role defined by contrast: the noise of the city versus the silence of death; the chaos of traffic versus the order we impose through medical protocols; and individual struggle versus collective resilience. The challenges are immense, but so is the reward. Every life saved, every family comforted, and every community engaged reaffirms my commitment to this profession. As I continue in</w:t>
      </w:r>
      <w:r>
        <w:t xml:space="preserve"> </w:t>
      </w:r>
      <w:r>
        <w:rPr>
          <w:bCs/>
          <w:b/>
        </w:rPr>
        <w:t xml:space="preserve">Kenya Nairobi</w:t>
      </w:r>
      <w:r>
        <w:t xml:space="preserve">, I carry with me the lessons learned from the streets—resilience, adaptability, and profound compassion—knowing that being a</w:t>
      </w:r>
      <w:r>
        <w:t xml:space="preserve"> </w:t>
      </w:r>
      <w:r>
        <w:rPr>
          <w:bCs/>
          <w:b/>
        </w:rPr>
        <w:t xml:space="preserve">Paramedic</w:t>
      </w:r>
      <w:r>
        <w:t xml:space="preserve"> </w:t>
      </w:r>
    </w:p>
    <w:p>
      <w:pPr>
        <w:pStyle w:val="BodyText"/>
      </w:pPr>
      <w:r>
        <w:t xml:space="preserve">here is not just a job, but a sacred trust placed in our hands by society.</w:t>
      </w:r>
    </w:p>
    <w:p>
      <w:pPr>
        <w:pStyle w:val="BodyText"/>
      </w:pPr>
      <w:r>
        <w:t xml:space="preserve">Reflected by: A Dedicated Emergency Care Provider</w:t>
      </w:r>
    </w:p>
    <w:p>
      <w:pPr>
        <w:pStyle w:val="BodyText"/>
      </w:pPr>
      <w:r>
        <w:t xml:space="preserve">Location: Kenya Nairobi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Paramedic in Kenya Nairobi</dc:title>
  <dc:creator/>
  <dc:language>en</dc:language>
  <cp:keywords/>
  <dcterms:created xsi:type="dcterms:W3CDTF">2026-07-29T12:42:34Z</dcterms:created>
  <dcterms:modified xsi:type="dcterms:W3CDTF">2026-07-29T12:42:34Z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