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Kuwait</w:t>
      </w:r>
      <w:r>
        <w:t xml:space="preserve"> </w:t>
      </w:r>
      <w:r>
        <w:t xml:space="preserve">City</w:t>
      </w:r>
    </w:p>
    <w:bookmarkStart w:id="26" w:name="a-call-to-service-and-resilience"/>
    <w:p>
      <w:pPr>
        <w:pStyle w:val="Heading1"/>
      </w:pPr>
      <w:r>
        <w:t xml:space="preserve">A Call to Service and Resilience</w:t>
      </w:r>
    </w:p>
    <w:bookmarkStart w:id="20" w:name="X069075f4816f90f302056c1ecfa75f362ae4f55"/>
    <w:p>
      <w:pPr>
        <w:pStyle w:val="Heading2"/>
      </w:pPr>
      <w:r>
        <w:t xml:space="preserve">A Reflection Paper on the Paramedic Profession in Kuwait City</w:t>
      </w:r>
    </w:p>
    <w:p>
      <w:pPr>
        <w:pStyle w:val="FirstParagraph"/>
      </w:pPr>
      <w:r>
        <w:t xml:space="preserve">The landscape of modern emergency medicine is defined by its urgency, unpredictability, and profound human connection. When reflecting upon the profession of the</w:t>
      </w:r>
      <w:r>
        <w:t xml:space="preserve"> </w:t>
      </w:r>
      <w:r>
        <w:t xml:space="preserve">Paramedic</w:t>
      </w:r>
      <w:r>
        <w:t xml:space="preserve">, one must look beyond the clinical skills and equipment to understand it as a vocation rooted in compassion, resilience, and civic duty. This reflection explores the specific dynamics of practicing as a</w:t>
      </w:r>
      <w:r>
        <w:t xml:space="preserve"> </w:t>
      </w:r>
      <w:r>
        <w:t xml:space="preserve">Paramedic</w:t>
      </w:r>
      <w:r>
        <w:t xml:space="preserve"> </w:t>
      </w:r>
      <w:r>
        <w:t xml:space="preserve">within</w:t>
      </w:r>
      <w:r>
        <w:t xml:space="preserve"> </w:t>
      </w:r>
      <w:r>
        <w:rPr>
          <w:bCs/>
          <w:b/>
        </w:rPr>
        <w:t xml:space="preserve">Kuwait Kuwait City</w:t>
      </w:r>
      <w:r>
        <w:t xml:space="preserve">, examining how cultural context, urban density, and environmental challenges shape this critical healthcare role.</w:t>
      </w:r>
    </w:p>
    <w:bookmarkEnd w:id="20"/>
    <w:bookmarkStart w:id="21" w:name="Xaf02b4eb183e446eaf03c13e5743781c3f9b841"/>
    <w:p>
      <w:pPr>
        <w:pStyle w:val="Heading2"/>
      </w:pPr>
      <w:r>
        <w:t xml:space="preserve">The Urban Labyrinth: Navigating Kuwait City’s Demands</w:t>
      </w:r>
    </w:p>
    <w:p>
      <w:pPr>
        <w:pStyle w:val="FirstParagraph"/>
      </w:pPr>
      <w:r>
        <w:rPr>
          <w:bCs/>
          <w:b/>
        </w:rPr>
        <w:t xml:space="preserve">Kuwait Kuwait City</w:t>
      </w:r>
      <w:r>
        <w:t xml:space="preserve"> </w:t>
      </w:r>
      <w:r>
        <w:t xml:space="preserve">serves as the pulsating heart of the nation. As a densely populated metropolis characterized by towering skyscrapers, bustling commercial districts, and historic neighborhoods, it presents a unique set of challenges for emergency responders. The</w:t>
      </w:r>
      <w:r>
        <w:t xml:space="preserve"> </w:t>
      </w:r>
      <w:r>
        <w:t xml:space="preserve">Paramedic</w:t>
      </w:r>
      <w:r>
        <w:t xml:space="preserve"> </w:t>
      </w:r>
      <w:r>
        <w:t xml:space="preserve">in this environment is not merely a medical provider but also an urban navigator who must interpret the chaotic flow of traffic and the vertical complexity of modern architecture.</w:t>
      </w:r>
    </w:p>
    <w:p>
      <w:pPr>
        <w:pStyle w:val="BodyText"/>
      </w:pPr>
      <w:r>
        <w:t xml:space="preserve">In many Western contexts, suburban sprawl might be the primary challenge. However, in</w:t>
      </w:r>
      <w:r>
        <w:t xml:space="preserve"> </w:t>
      </w:r>
      <w:r>
        <w:rPr>
          <w:bCs/>
          <w:b/>
        </w:rPr>
        <w:t xml:space="preserve">Kuwait Kuwait City</w:t>
      </w:r>
      <w:r>
        <w:t xml:space="preserve">, the density creates immediate access issues during peak hours. Traffic congestion in areas such as Salmiya and downtown Kuwait City can delay response times significantly. Therefore, a key aspect of being a</w:t>
      </w:r>
      <w:r>
        <w:t xml:space="preserve"> </w:t>
      </w:r>
      <w:r>
        <w:t xml:space="preserve">Paramedic</w:t>
      </w:r>
      <w:r>
        <w:t xml:space="preserve"> </w:t>
      </w:r>
      <w:r>
        <w:t xml:space="preserve">here is strategic thinking and situational awareness. The ability to predict traffic bottlenecks, communicate effectively with dispatchers for green-light routing, and remain calm amidst the auditory chaos of horns and construction is as vital as medical competence. The city’s relentless pace demands a paramedic who can transition instantly from administrative tasks to high-stakes decision-making.</w:t>
      </w:r>
    </w:p>
    <w:bookmarkEnd w:id="21"/>
    <w:bookmarkStart w:id="22" w:name="X156947a5445e217cfb2572ead8d2e69a004ff1a"/>
    <w:p>
      <w:pPr>
        <w:pStyle w:val="Heading2"/>
      </w:pPr>
      <w:r>
        <w:t xml:space="preserve">Environmental Extremes and Physiological Resilience</w:t>
      </w:r>
    </w:p>
    <w:p>
      <w:pPr>
        <w:pStyle w:val="FirstParagraph"/>
      </w:pPr>
      <w:r>
        <w:t xml:space="preserve">No reflection on emergency medicine in this region would be complete without addressing the environment.</w:t>
      </w:r>
      <w:r>
        <w:t xml:space="preserve"> </w:t>
      </w:r>
      <w:r>
        <w:rPr>
          <w:bCs/>
          <w:b/>
        </w:rPr>
        <w:t xml:space="preserve">Kuwait Kuwait City</w:t>
      </w:r>
      <w:r>
        <w:t xml:space="preserve"> </w:t>
      </w:r>
      <w:r>
        <w:t xml:space="preserve">experiences extreme heat, particularly during the long summer months where temperatures regularly soar above 45°C (113°F). For a</w:t>
      </w:r>
      <w:r>
        <w:t xml:space="preserve"> </w:t>
      </w:r>
      <w:r>
        <w:t xml:space="preserve">Paramedic</w:t>
      </w:r>
      <w:r>
        <w:t xml:space="preserve">, this environmental factor is not just background noise; it is a primary determinant of patient pathology.</w:t>
      </w:r>
    </w:p>
    <w:p>
      <w:pPr>
        <w:pStyle w:val="BodyText"/>
      </w:pPr>
      <w:r>
        <w:t xml:space="preserve">The incidence of heatstroke, dehydration, and cardiovascular strain peaks dramatically during these periods. The</w:t>
      </w:r>
      <w:r>
        <w:t xml:space="preserve"> </w:t>
      </w:r>
      <w:r>
        <w:t xml:space="preserve">Paramedic</w:t>
      </w:r>
      <w:r>
        <w:t xml:space="preserve"> </w:t>
      </w:r>
      <w:r>
        <w:t xml:space="preserve">must possess specialized knowledge in rapid cooling techniques and fluid resuscitation tailored to extreme thermal stress. Furthermore, the physical toll on the provider is significant. Carrying heavy equipment while battling high humidity requires a level of physical endurance that distinguishes this role from many others. Reflecting on this, I recognize that the</w:t>
      </w:r>
      <w:r>
        <w:t xml:space="preserve"> </w:t>
      </w:r>
      <w:r>
        <w:t xml:space="preserve">Paramedic</w:t>
      </w:r>
      <w:r>
        <w:t xml:space="preserve"> </w:t>
      </w:r>
      <w:r>
        <w:t xml:space="preserve">in Kuwait City must cultivate both mental fortitude and physical stamina to ensure they do not become victims of the environment while treating others. This shared vulnerability creates a unique bond between the provider and the community, as citizens understand that their saviors are also subject to these harsh conditions.</w:t>
      </w:r>
    </w:p>
    <w:bookmarkEnd w:id="22"/>
    <w:bookmarkStart w:id="23" w:name="cultural-nuances-and-community-trust"/>
    <w:p>
      <w:pPr>
        <w:pStyle w:val="Heading2"/>
      </w:pPr>
      <w:r>
        <w:t xml:space="preserve">Cultural Nuances and Community Trust</w:t>
      </w:r>
    </w:p>
    <w:p>
      <w:pPr>
        <w:pStyle w:val="FirstParagraph"/>
      </w:pPr>
      <w:r>
        <w:t xml:space="preserve">The profession of</w:t>
      </w:r>
      <w:r>
        <w:t xml:space="preserve"> </w:t>
      </w:r>
      <w:r>
        <w:t xml:space="preserve">Paramedic</w:t>
      </w:r>
      <w:r>
        <w:t xml:space="preserve"> </w:t>
      </w:r>
      <w:r>
        <w:t xml:space="preserve">is deeply interpersonal. In</w:t>
      </w:r>
      <w:r>
        <w:t xml:space="preserve"> </w:t>
      </w:r>
      <w:r>
        <w:rPr>
          <w:bCs/>
          <w:b/>
        </w:rPr>
        <w:t xml:space="preserve">Kuwait Kuwait City</w:t>
      </w:r>
      <w:r>
        <w:t xml:space="preserve">, this interaction is filtered through a rich cultural lens characterized by hospitality, family-centric values, and religious traditions. A successful paramedic must be culturally competent. This means understanding the importance of family presence during emergencies, respecting gender dynamics when providing care to male or female patients, and being sensitive to prayer times and dietary restrictions that might affect patient care plans.</w:t>
      </w:r>
    </w:p>
    <w:p>
      <w:pPr>
        <w:pStyle w:val="BodyText"/>
      </w:pPr>
      <w:r>
        <w:t xml:space="preserve">Trust is the currency of emergency services. In Kuwait City, where community ties are strong, word-of-mouth spreads quickly. A compassionate touch from a</w:t>
      </w:r>
      <w:r>
        <w:t xml:space="preserve"> </w:t>
      </w:r>
      <w:r>
        <w:t xml:space="preserve">Paramedic</w:t>
      </w:r>
      <w:r>
        <w:t xml:space="preserve"> </w:t>
      </w:r>
      <w:r>
        <w:t xml:space="preserve">can alleviate the terror of a sudden cardiac arrest or traumatic accident. Conversely, perceived insensitivity can erode public trust in healthcare institutions. Therefore, communication skills extend beyond medical history taking; they involve empathy that resonates with local cultural norms. For instance, offering comfort through familiar phrases or showing respect to elders during transport reinforces the paramedic’s role as a guardian of community well-being rather than just a technician.</w:t>
      </w:r>
    </w:p>
    <w:bookmarkEnd w:id="23"/>
    <w:bookmarkStart w:id="24" w:name="X4054f50b70abe8e0ff957b707de300f8d330d52"/>
    <w:p>
      <w:pPr>
        <w:pStyle w:val="Heading2"/>
      </w:pPr>
      <w:r>
        <w:t xml:space="preserve">The Evolution of Pre-Hospital Care in Kuwait</w:t>
      </w:r>
    </w:p>
    <w:p>
      <w:pPr>
        <w:pStyle w:val="FirstParagraph"/>
      </w:pPr>
      <w:r>
        <w:t xml:space="preserve">Reflecting on the recent history, it is evident that</w:t>
      </w:r>
      <w:r>
        <w:t xml:space="preserve"> </w:t>
      </w:r>
      <w:r>
        <w:rPr>
          <w:bCs/>
          <w:b/>
        </w:rPr>
        <w:t xml:space="preserve">Kuwait Kuwait City</w:t>
      </w:r>
      <w:r>
        <w:t xml:space="preserve"> </w:t>
      </w:r>
      <w:r>
        <w:t xml:space="preserve">has seen significant advancements in its emergency medical services infrastructure. The integration of advanced telemetry, real-time communication systems, and specialized units for stroke and trauma has elevated the standard of care. However, with advancement comes increased expectation.</w:t>
      </w:r>
    </w:p>
    <w:p>
      <w:pPr>
        <w:pStyle w:val="BodyText"/>
      </w:pPr>
      <w:r>
        <w:t xml:space="preserve">The modern</w:t>
      </w:r>
      <w:r>
        <w:t xml:space="preserve"> </w:t>
      </w:r>
      <w:r>
        <w:t xml:space="preserve">Paramedic</w:t>
      </w:r>
      <w:r>
        <w:t xml:space="preserve"> </w:t>
      </w:r>
      <w:r>
        <w:t xml:space="preserve">in Kuwait is now expected to perform complex procedures pre-hospital that were previously reserved for emergency department physicians. This shift requires continuous education and a commitment to lifelong learning. It places a heavy cognitive load on the provider but ultimately bridges the "golden hour" gap more effectively. The reflection here is one of pride mixed with humility; we are equipped with world-class tools, yet our greatest tool remains our ability to think clearly under pressure.</w:t>
      </w:r>
    </w:p>
    <w:bookmarkEnd w:id="24"/>
    <w:bookmarkStart w:id="25" w:name="conclusion-a-commitment-to-excellence"/>
    <w:p>
      <w:pPr>
        <w:pStyle w:val="Heading2"/>
      </w:pPr>
      <w:r>
        <w:t xml:space="preserve">Conclusion: A Commitment to Excellence</w:t>
      </w:r>
    </w:p>
    <w:p>
      <w:pPr>
        <w:pStyle w:val="FirstParagraph"/>
      </w:pPr>
      <w:r>
        <w:t xml:space="preserve">In conclusion, the role of the</w:t>
      </w:r>
      <w:r>
        <w:t xml:space="preserve"> </w:t>
      </w:r>
      <w:r>
        <w:t xml:space="preserve">Paramedic</w:t>
      </w:r>
      <w:r>
        <w:t xml:space="preserve"> </w:t>
      </w:r>
      <w:r>
        <w:t xml:space="preserve">in</w:t>
      </w:r>
      <w:r>
        <w:t xml:space="preserve"> </w:t>
      </w:r>
      <w:r>
        <w:rPr>
          <w:bCs/>
          <w:b/>
        </w:rPr>
        <w:t xml:space="preserve">Kuwait Kuwait City</w:t>
      </w:r>
      <w:r>
        <w:t xml:space="preserve"> </w:t>
      </w:r>
      <w:r>
        <w:t xml:space="preserve">is multifaceted and demanding. It requires a synthesis of advanced medical skill, urban navigation expertise, environmental adaptability, and deep cultural sensitivity. The paramedic operates at the intersection of chaos and order, often being the first point of contact between a vulnerable citizen and the healthcare system.</w:t>
      </w:r>
    </w:p>
    <w:p>
      <w:pPr>
        <w:pStyle w:val="BodyText"/>
      </w:pPr>
      <w:r>
        <w:t xml:space="preserve">This reflection paper underscores that being a paramedic in this specific locale is not just about treating injuries or illnesses; it is about sustaining life within a unique urban and cultural ecosystem. It demands resilience against heat, agility through traffic, and empathy across cultures. As the city continues to grow and evolve, so too must the skills of its</w:t>
      </w:r>
      <w:r>
        <w:t xml:space="preserve"> </w:t>
      </w:r>
      <w:r>
        <w:t xml:space="preserve">Paramedics</w:t>
      </w:r>
      <w:r>
        <w:t xml:space="preserve">. Ultimately, the profession stands as a testament to human service—a dedication to preserving life in one of the Middle East’s most dynamic cities.</w:t>
      </w:r>
    </w:p>
    <w:p>
      <w:pPr>
        <w:pStyle w:val="BodyText"/>
      </w:pPr>
      <w:r>
        <w:t xml:space="preserve">Going forward, it is imperative that training programs in Kuwait continue to emphasize these contextual challenges. By preparing paramedics specifically for the realities of</w:t>
      </w:r>
      <w:r>
        <w:t xml:space="preserve"> </w:t>
      </w:r>
      <w:r>
        <w:rPr>
          <w:bCs/>
          <w:b/>
        </w:rPr>
        <w:t xml:space="preserve">Kuwait Kuwait City</w:t>
      </w:r>
      <w:r>
        <w:t xml:space="preserve">, we ensure that the response remains swift, safe, and compassionate. The future of pre-hospital care here depends on recognizing that the environment defines the challenge, but human spirit defines the solution.</w:t>
      </w:r>
    </w:p>
    <w:p>
      <w:pPr>
        <w:pStyle w:val="BodyText"/>
      </w:pPr>
      <w:r>
        <w:rPr>
          <w:iCs/>
          <w:i/>
        </w:rPr>
        <w:t xml:space="preserve">Word Count: Approx.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Paramedic in Kuwait City</dc:title>
  <dc:creator/>
  <dc:language>en</dc:language>
  <cp:keywords/>
  <dcterms:created xsi:type="dcterms:W3CDTF">2026-07-29T11:44:14Z</dcterms:created>
  <dcterms:modified xsi:type="dcterms:W3CDTF">2026-07-29T11:44:14Z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