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Paramedic</w:t>
      </w:r>
      <w:r>
        <w:t xml:space="preserve"> </w:t>
      </w:r>
      <w:r>
        <w:t xml:space="preserve">Care</w:t>
      </w:r>
      <w:r>
        <w:t xml:space="preserve"> </w:t>
      </w:r>
      <w:r>
        <w:t xml:space="preserve">in</w:t>
      </w:r>
      <w:r>
        <w:t xml:space="preserve"> </w:t>
      </w:r>
      <w:r>
        <w:t xml:space="preserve">Casablanca,</w:t>
      </w:r>
      <w:r>
        <w:t xml:space="preserve"> </w:t>
      </w:r>
      <w:r>
        <w:t xml:space="preserve">Morocco</w:t>
      </w:r>
    </w:p>
    <w:bookmarkStart w:id="26" w:name="Xa1005d8a86afd322a2fd4866f0c801d2c903371"/>
    <w:p>
      <w:pPr>
        <w:pStyle w:val="Heading1"/>
      </w:pPr>
      <w:r>
        <w:t xml:space="preserve">Bridging the Gap in Emergency Medicine</w:t>
      </w:r>
      <w:r>
        <w:br/>
      </w:r>
      <w:r>
        <w:t xml:space="preserve">A Reflection on Paramedic Practice in Casablanca, Morocco</w:t>
      </w:r>
    </w:p>
    <w:p>
      <w:pPr>
        <w:pStyle w:val="FirstParagraph"/>
      </w:pPr>
      <w:r>
        <w:t xml:space="preserve">A Reflective Essay on Healthcare Evolution and Community Resilience</w:t>
      </w:r>
    </w:p>
    <w:bookmarkStart w:id="20" w:name="Xf7e4a7958289af9b93c7ff02fd428aa26f46972"/>
    <w:p>
      <w:pPr>
        <w:pStyle w:val="Heading2"/>
      </w:pPr>
      <w:r>
        <w:t xml:space="preserve">The Urban Labyrinth and the Call for Care</w:t>
      </w:r>
    </w:p>
    <w:p>
      <w:pPr>
        <w:pStyle w:val="FirstParagraph"/>
      </w:pPr>
      <w:r>
        <w:t xml:space="preserve">Sitting amidst the vibrant, chaotic energy of Casablanca, one cannot help but feel the pulsating heartbeat of Morocco’s economic capital. It is a city defined by its contrasts: modern skyscrapers rising against historic medinas, traditional crafts coexisting with global commerce. Yet, within this dynamic urban landscape lies a critical challenge that demands immediate attention and reflection: the state of pre-hospital emergency care. As I reflect on the role of the</w:t>
      </w:r>
      <w:r>
        <w:t xml:space="preserve"> </w:t>
      </w:r>
      <w:r>
        <w:rPr>
          <w:bCs/>
          <w:b/>
        </w:rPr>
        <w:t xml:space="preserve">Paramedic</w:t>
      </w:r>
      <w:r>
        <w:t xml:space="preserve"> </w:t>
      </w:r>
      <w:r>
        <w:t xml:space="preserve">in this specific geographical and cultural context, it becomes evident that their function extends far beyond simple transportation of patients. In</w:t>
      </w:r>
      <w:r>
        <w:t xml:space="preserve"> </w:t>
      </w:r>
      <w:r>
        <w:rPr>
          <w:bCs/>
          <w:b/>
        </w:rPr>
        <w:t xml:space="preserve">Morocco Casablanca</w:t>
      </w:r>
      <w:r>
        <w:t xml:space="preserve">, a paramedic is not merely a driver or an assistant; they are the first line of defense in a complex healthcare ecosystem that is rapidly evolving yet still grappling with systemic hurdles.</w:t>
      </w:r>
    </w:p>
    <w:p>
      <w:pPr>
        <w:pStyle w:val="BodyText"/>
      </w:pPr>
      <w:r>
        <w:t xml:space="preserve">The concept of modern emergency medical services (EMS) in Morocco has undergone significant transformation over the past two decades. Historically, emergency response was fragmented, relying heavily on hospital-based ambulances that often lacked specialized training or advanced equipment. Today, the integration of professional</w:t>
      </w:r>
      <w:r>
        <w:t xml:space="preserve"> </w:t>
      </w:r>
      <w:r>
        <w:rPr>
          <w:bCs/>
          <w:b/>
        </w:rPr>
        <w:t xml:space="preserve">Paramedic</w:t>
      </w:r>
      <w:r>
        <w:t xml:space="preserve"> </w:t>
      </w:r>
      <w:r>
        <w:t xml:space="preserve">programs in major cities like Casablanca marks a pivotal shift toward international standards of care. However, reflecting on this transition requires an honest assessment of the gaps that remain between policy intent and street-level reality.</w:t>
      </w:r>
    </w:p>
    <w:bookmarkEnd w:id="20"/>
    <w:bookmarkStart w:id="21" w:name="X0dfb275509c8b86bd9207463e65f07d96eb772e"/>
    <w:p>
      <w:pPr>
        <w:pStyle w:val="Heading2"/>
      </w:pPr>
      <w:r>
        <w:t xml:space="preserve">The Human Element: Cultural Nuances in Emergency Response</w:t>
      </w:r>
    </w:p>
    <w:p>
      <w:pPr>
        <w:pStyle w:val="FirstParagraph"/>
      </w:pPr>
      <w:r>
        <w:t xml:space="preserve">In</w:t>
      </w:r>
      <w:r>
        <w:t xml:space="preserve"> </w:t>
      </w:r>
      <w:r>
        <w:rPr>
          <w:bCs/>
          <w:b/>
        </w:rPr>
        <w:t xml:space="preserve">Morocco Casablanca</w:t>
      </w:r>
      <w:r>
        <w:t xml:space="preserve">, emergency situations are never just medical; they are deeply social and cultural. When a</w:t>
      </w:r>
      <w:r>
        <w:t xml:space="preserve"> </w:t>
      </w:r>
      <w:r>
        <w:rPr>
          <w:bCs/>
          <w:b/>
        </w:rPr>
        <w:t xml:space="preserve">Paramedic</w:t>
      </w:r>
      <w:r>
        <w:t xml:space="preserve"> </w:t>
      </w:r>
      <w:r>
        <w:t xml:space="preserve">arrives at a scene, whether it is a traffic accident on the bustling Boulevard Zerktouni or a cardiac arrest in the dense neighborhoods of Derb Sultan, they must navigate not only physiological emergencies but also social dynamics. The Moroccan approach to health often involves extended family networks and community support systems that can be both helpful and overwhelming for emergency responders.</w:t>
      </w:r>
    </w:p>
    <w:p>
      <w:pPr>
        <w:pStyle w:val="BodyText"/>
      </w:pPr>
      <w:r>
        <w:t xml:space="preserve">I have observed that effective paramedicine here requires high emotional intelligence alongside clinical competence. A</w:t>
      </w:r>
      <w:r>
        <w:t xml:space="preserve"> </w:t>
      </w:r>
      <w:r>
        <w:rPr>
          <w:bCs/>
          <w:b/>
        </w:rPr>
        <w:t xml:space="preserve">Paramedic</w:t>
      </w:r>
      <w:r>
        <w:t xml:space="preserve"> </w:t>
      </w:r>
      <w:r>
        <w:t xml:space="preserve">must communicate with patients who may be speaking Darija (Moroccan Arabic) or Berber, often under extreme stress. There is a profound respect for hierarchy and age in Moroccan culture, which means that decisions regarding patient care are sometimes made by family elders rather than the patient themselves. This cultural nuance forces the</w:t>
      </w:r>
      <w:r>
        <w:t xml:space="preserve"> </w:t>
      </w:r>
      <w:r>
        <w:rPr>
          <w:bCs/>
          <w:b/>
        </w:rPr>
        <w:t xml:space="preserve">Paramedic</w:t>
      </w:r>
      <w:r>
        <w:t xml:space="preserve"> </w:t>
      </w:r>
      <w:r>
        <w:t xml:space="preserve">to act as a diplomat as well as a clinician, balancing medical urgency with familial dynamics. Reflecting on these interactions highlights that technical skills alone are insufficient; cultural competency is a vital component of emergency care in Casablanca.</w:t>
      </w:r>
    </w:p>
    <w:bookmarkEnd w:id="21"/>
    <w:bookmarkStart w:id="22" w:name="Xcd2ac66366fe14f4e81f57ec2c05036c25c5e89"/>
    <w:p>
      <w:pPr>
        <w:pStyle w:val="Heading2"/>
      </w:pPr>
      <w:r>
        <w:t xml:space="preserve">Systemic Challenges and Resource Constraints</w:t>
      </w:r>
    </w:p>
    <w:p>
      <w:pPr>
        <w:pStyle w:val="FirstParagraph"/>
      </w:pPr>
      <w:r>
        <w:t xml:space="preserve">No reflection on the</w:t>
      </w:r>
      <w:r>
        <w:t xml:space="preserve"> </w:t>
      </w:r>
      <w:r>
        <w:rPr>
          <w:bCs/>
          <w:b/>
        </w:rPr>
        <w:t xml:space="preserve">Paramedic</w:t>
      </w:r>
      <w:r>
        <w:t xml:space="preserve"> </w:t>
      </w:r>
      <w:r>
        <w:t xml:space="preserve">role in this region would be complete without addressing the systemic challenges inherent to</w:t>
      </w:r>
      <w:r>
        <w:t xml:space="preserve"> </w:t>
      </w:r>
      <w:r>
        <w:rPr>
          <w:bCs/>
          <w:b/>
        </w:rPr>
        <w:t xml:space="preserve">Morocco Casablanca</w:t>
      </w:r>
      <w:r>
        <w:t xml:space="preserve">. The city’s population density presents unique logistical nightmares for EMS. Traffic congestion, particularly during peak hours, can turn a short distance into a perilous delay when seconds count. For a</w:t>
      </w:r>
      <w:r>
        <w:t xml:space="preserve"> </w:t>
      </w:r>
      <w:r>
        <w:rPr>
          <w:bCs/>
          <w:b/>
        </w:rPr>
        <w:t xml:space="preserve">Paramedic</w:t>
      </w:r>
      <w:r>
        <w:t xml:space="preserve">, time is tissue; every minute without oxygen or defibrillation reduces survival rates significantly. The infrastructure of the city sometimes works against these timelines.</w:t>
      </w:r>
    </w:p>
    <w:p>
      <w:pPr>
        <w:pStyle w:val="BodyText"/>
      </w:pPr>
      <w:r>
        <w:t xml:space="preserve">Furthermore, resource allocation remains a point of contention. While private EMS providers are growing in number and quality, public services often face budgetary constraints that affect equipment maintenance and staffing levels. A</w:t>
      </w:r>
      <w:r>
        <w:t xml:space="preserve"> </w:t>
      </w:r>
      <w:r>
        <w:rPr>
          <w:bCs/>
          <w:b/>
        </w:rPr>
        <w:t xml:space="preserve">Paramedic</w:t>
      </w:r>
      <w:r>
        <w:t xml:space="preserve"> </w:t>
      </w:r>
      <w:r>
        <w:t xml:space="preserve">working in Casablanca might find themselves performing advanced life support procedures with limited supplies or relying on improvisation when standard protocols cannot be fully executed due to lack of resources. This reality fosters a unique breed of resilience among emergency workers, who must constantly adapt to the constraints imposed upon them. It is a testament to their dedication that they continue to strive for excellence despite these adversities.</w:t>
      </w:r>
    </w:p>
    <w:bookmarkEnd w:id="22"/>
    <w:bookmarkStart w:id="23" w:name="X2ed0024a361f9b70e7dfe07e7f5cf144fa2e218"/>
    <w:p>
      <w:pPr>
        <w:pStyle w:val="Heading2"/>
      </w:pPr>
      <w:r>
        <w:t xml:space="preserve">The Role of Education and Professionalization</w:t>
      </w:r>
    </w:p>
    <w:p>
      <w:pPr>
        <w:pStyle w:val="FirstParagraph"/>
      </w:pPr>
      <w:r>
        <w:t xml:space="preserve">A critical aspect of this reflection is the ongoing professionalization of the</w:t>
      </w:r>
      <w:r>
        <w:t xml:space="preserve"> </w:t>
      </w:r>
      <w:r>
        <w:rPr>
          <w:bCs/>
          <w:b/>
        </w:rPr>
        <w:t xml:space="preserve">Paramedic</w:t>
      </w:r>
      <w:r>
        <w:t xml:space="preserve">. In recent years, there has been a concerted effort by Moroccan authorities and international partners to standardize EMS training. Universities and specialized institutes in Casablanca are now offering rigorous degrees in emergency medicine. This shift is crucial because it elevates the status of the profession from a vocational role to a recognized medical specialty.</w:t>
      </w:r>
    </w:p>
    <w:p>
      <w:pPr>
        <w:pStyle w:val="BodyText"/>
      </w:pPr>
      <w:r>
        <w:t xml:space="preserve">However, education must be continuous. The</w:t>
      </w:r>
      <w:r>
        <w:t xml:space="preserve"> </w:t>
      </w:r>
      <w:r>
        <w:rPr>
          <w:bCs/>
          <w:b/>
        </w:rPr>
        <w:t xml:space="preserve">Paramedic</w:t>
      </w:r>
      <w:r>
        <w:t xml:space="preserve"> </w:t>
      </w:r>
      <w:r>
        <w:t xml:space="preserve">in</w:t>
      </w:r>
      <w:r>
        <w:t xml:space="preserve"> </w:t>
      </w:r>
      <w:r>
        <w:rPr>
          <w:bCs/>
          <w:b/>
        </w:rPr>
        <w:t xml:space="preserve">Morocco Casablanca</w:t>
      </w:r>
      <w:r>
        <w:t xml:space="preserve"> </w:t>
      </w:r>
      <w:r>
        <w:t xml:space="preserve">faces an ever-changing landscape of public health threats, from traffic injuries to non-communicable diseases like diabetes and hypertension, which are increasingly prevalent in urban Morocco. Reflecting on the need for ongoing professional development reveals that training cannot stop after certification. It must be a lifelong journey involving simulation training, peer review, and exposure to global best practices. The integration of telemedicine is also emerging as a tool to support</w:t>
      </w:r>
      <w:r>
        <w:t xml:space="preserve"> </w:t>
      </w:r>
      <w:r>
        <w:rPr>
          <w:bCs/>
          <w:b/>
        </w:rPr>
        <w:t xml:space="preserve">Paramedics</w:t>
      </w:r>
      <w:r>
        <w:t xml:space="preserve">, allowing them to consult with hospital specialists in real-time while en route, thereby improving decision-making capabilities.</w:t>
      </w:r>
    </w:p>
    <w:bookmarkEnd w:id="23"/>
    <w:bookmarkStart w:id="24" w:name="X33625b51d6709af90de2df8efe3d273619a80ec"/>
    <w:p>
      <w:pPr>
        <w:pStyle w:val="Heading2"/>
      </w:pPr>
      <w:r>
        <w:t xml:space="preserve">The Future: Integration and Community Trust</w:t>
      </w:r>
    </w:p>
    <w:p>
      <w:pPr>
        <w:pStyle w:val="FirstParagraph"/>
      </w:pPr>
      <w:r>
        <w:t xml:space="preserve">Looking forward, the future of emergency care in</w:t>
      </w:r>
      <w:r>
        <w:t xml:space="preserve"> </w:t>
      </w:r>
      <w:r>
        <w:rPr>
          <w:bCs/>
          <w:b/>
        </w:rPr>
        <w:t xml:space="preserve">Morocco Casablanca</w:t>
      </w:r>
      <w:r>
        <w:t xml:space="preserve"> </w:t>
      </w:r>
      <w:r>
        <w:t xml:space="preserve">hinges on integration. The current system often operates in silos, with poor communication between private ambulance operators, public hospitals (like Ibn Sina or Cheikh Khalifa), and fire departments. A true</w:t>
      </w:r>
      <w:r>
        <w:t xml:space="preserve"> </w:t>
      </w:r>
      <w:r>
        <w:rPr>
          <w:bCs/>
          <w:b/>
        </w:rPr>
        <w:t xml:space="preserve">Paramedic</w:t>
      </w:r>
      <w:r>
        <w:t xml:space="preserve"> </w:t>
      </w:r>
      <w:r>
        <w:t xml:space="preserve">service must be seamlessly integrated into the broader healthcare network. This requires not just technological solutions but also cultural shifts within hospitals to value the input of pre-hospital providers.</w:t>
      </w:r>
    </w:p>
    <w:p>
      <w:pPr>
        <w:pStyle w:val="BodyText"/>
      </w:pPr>
      <w:r>
        <w:t xml:space="preserve">Paramedics are available for those who truly need them. The</w:t>
      </w:r>
      <w:r>
        <w:t xml:space="preserve"> </w:t>
      </w:r>
      <w:r>
        <w:rPr>
          <w:bCs/>
          <w:b/>
        </w:rPr>
        <w:t xml:space="preserve">Paramedic</w:t>
      </w:r>
      <w:r>
        <w:t xml:space="preserve">, therefore, becomes an ambassador of public health within the community.</w:t>
      </w:r>
    </w:p>
    <w:bookmarkEnd w:id="24"/>
    <w:bookmarkStart w:id="25" w:name="conclusion"/>
    <w:p>
      <w:pPr>
        <w:pStyle w:val="Heading2"/>
      </w:pPr>
      <w:r>
        <w:t xml:space="preserve">Conclusion</w:t>
      </w:r>
    </w:p>
    <w:p>
      <w:pPr>
        <w:pStyle w:val="FirstParagraph"/>
      </w:pPr>
      <w:r>
        <w:t xml:space="preserve">In conclusion, reflecting on the role of the</w:t>
      </w:r>
      <w:r>
        <w:t xml:space="preserve"> </w:t>
      </w:r>
      <w:r>
        <w:rPr>
          <w:bCs/>
          <w:b/>
        </w:rPr>
        <w:t xml:space="preserve">Paramedic</w:t>
      </w:r>
      <w:r>
        <w:t xml:space="preserve"> </w:t>
      </w:r>
      <w:r>
        <w:t xml:space="preserve">in</w:t>
      </w:r>
      <w:r>
        <w:t xml:space="preserve"> </w:t>
      </w:r>
      <w:r>
        <w:rPr>
          <w:bCs/>
          <w:b/>
        </w:rPr>
        <w:t xml:space="preserve">Morocco Casablanca</w:t>
      </w:r>
      <w:r>
        <w:t xml:space="preserve"> </w:t>
      </w:r>
      <w:r>
        <w:t xml:space="preserve">reveals a profession at a crossroads. It is a field rich with potential yet burdened by historical and systemic challenges. The modern Moroccan paramedic is more than just an emergency responder; they are adaptors, diplomats, clinicians, and advocates for health equity in one of Africa’s most dynamic cities. As Casablanca continues to grow and modernize, the evolution of its EMS system must keep pace. By investing in education, improving infrastructure, fostering cultural sensitivity, and promoting systemic integration,</w:t>
      </w:r>
      <w:r>
        <w:rPr>
          <w:bCs/>
          <w:b/>
        </w:rPr>
        <w:t xml:space="preserve">Morocco Casablanca</w:t>
      </w:r>
      <w:r>
        <w:t xml:space="preserve"> </w:t>
      </w:r>
      <w:r>
        <w:t xml:space="preserve">can ensure that its</w:t>
      </w:r>
      <w:r>
        <w:t xml:space="preserve"> </w:t>
      </w:r>
      <w:r>
        <w:rPr>
          <w:bCs/>
          <w:b/>
        </w:rPr>
        <w:t xml:space="preserve">Paramedics</w:t>
      </w:r>
      <w:r>
        <w:t xml:space="preserve"> </w:t>
      </w:r>
      <w:r>
        <w:t xml:space="preserve">have the tools they need to save lives effectively. The journey toward a world-class emergency medical service is ongoing, but the dedication of those on the front lines provides a beacon of hope for a healthier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Paramedic Care in Casablanca, Morocco</dc:title>
  <dc:creator/>
  <dc:language>en</dc:language>
  <cp:keywords/>
  <dcterms:created xsi:type="dcterms:W3CDTF">2026-07-30T08:32:03Z</dcterms:created>
  <dcterms:modified xsi:type="dcterms:W3CDTF">2026-07-30T08:32:03Z</dcterms:modified>
</cp:coreProperties>
</file>

<file path=docProps/custom.xml><?xml version="1.0" encoding="utf-8"?>
<Properties xmlns="http://schemas.openxmlformats.org/officeDocument/2006/custom-properties" xmlns:vt="http://schemas.openxmlformats.org/officeDocument/2006/docPropsVTypes"/>
</file>