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Paramedic</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9b2f176260d0c2745734d15c2b8d06797172fac"/>
    <w:p>
      <w:pPr>
        <w:pStyle w:val="Heading1"/>
      </w:pPr>
      <w:r>
        <w:t xml:space="preserve">Bridging Tradition and Modernity:A Reflection on the</w:t>
      </w:r>
      <w:r>
        <w:t xml:space="preserve"> </w:t>
      </w:r>
      <w:r>
        <w:rPr>
          <w:bCs/>
          <w:b/>
        </w:rPr>
        <w:t xml:space="preserve">Paramedic</w:t>
      </w:r>
      <w:r>
        <w:t xml:space="preserve"> </w:t>
      </w:r>
      <w:r>
        <w:t xml:space="preserve">Profession in</w:t>
      </w:r>
      <w:r>
        <w:t xml:space="preserve"> </w:t>
      </w:r>
      <w:r>
        <w:rPr>
          <w:bCs/>
          <w:b/>
        </w:rPr>
        <w:t xml:space="preserve">South Korea Seoul</w:t>
      </w:r>
    </w:p>
    <w:p>
      <w:pPr>
        <w:pStyle w:val="FirstParagraph"/>
      </w:pPr>
      <w:r>
        <w:t xml:space="preserve">The landscape of emergency medical services (EMS) is one of the most dynamic and high-pressure environments within modern healthcare. To step into this role requires not only clinical competence but also profound emotional resilience, cultural adaptability, and a deep sense of duty. As I reflect upon my experiences and observations regarding the</w:t>
      </w:r>
      <w:r>
        <w:t xml:space="preserve"> </w:t>
      </w:r>
      <w:r>
        <w:rPr>
          <w:bCs/>
          <w:b/>
        </w:rPr>
        <w:t xml:space="preserve">Paramedic</w:t>
      </w:r>
      <w:r>
        <w:t xml:space="preserve"> </w:t>
      </w:r>
      <w:r>
        <w:t xml:space="preserve">profession in</w:t>
      </w:r>
      <w:r>
        <w:t xml:space="preserve"> </w:t>
      </w:r>
      <w:r>
        <w:rPr>
          <w:bCs/>
          <w:b/>
        </w:rPr>
        <w:t xml:space="preserve">South Korea Seoul</w:t>
      </w:r>
      <w:r>
        <w:t xml:space="preserve">, it becomes evident that this role is not merely a job; it is a critical intersection where rapid technological advancement meets ancient social structures. The unique urban density, demographic shifts, and cultural expectations of life in the capital city shape every aspect of pre-hospital care, making the practice here distinct from any other region in the world.</w:t>
      </w:r>
    </w:p>
    <w:bookmarkStart w:id="20" w:name="X18183fb44e59a9eedc79ef79de34b50733485ba"/>
    <w:p>
      <w:pPr>
        <w:pStyle w:val="Heading2"/>
      </w:pPr>
      <w:r>
        <w:t xml:space="preserve">The Urban Labyrinth: Challenges of Density and Speed</w:t>
      </w:r>
    </w:p>
    <w:p>
      <w:pPr>
        <w:pStyle w:val="FirstParagraph"/>
      </w:pPr>
      <w:r>
        <w:t xml:space="preserve">Seoul is a metropolis that never sleeps. With a population exceeding ten million people and one of the highest population densities globally, the logistical challenges faced by emergency responders are immense. In my reflection on being a</w:t>
      </w:r>
      <w:r>
        <w:t xml:space="preserve"> </w:t>
      </w:r>
      <w:r>
        <w:rPr>
          <w:bCs/>
          <w:b/>
        </w:rPr>
        <w:t xml:space="preserve">Paramedic</w:t>
      </w:r>
      <w:r>
        <w:t xml:space="preserve"> </w:t>
      </w:r>
      <w:r>
        <w:t xml:space="preserve">in this environment, the most striking aspect is the race against time not just measured in minutes, but often in seconds. The narrow alleys of older neighborhoods (known as *Dongnae*), combined with massive high-rise complexes and incessant traffic congestion, create a paradoxical landscape. While Seoul boasts some of the best transportation infrastructure in the world, navigating it during peak hours can be debilitating for emergency vehicles.</w:t>
      </w:r>
    </w:p>
    <w:p>
      <w:pPr>
        <w:pStyle w:val="BodyText"/>
      </w:pPr>
      <w:r>
        <w:t xml:space="preserve">This reality demands that a</w:t>
      </w:r>
      <w:r>
        <w:t xml:space="preserve"> </w:t>
      </w:r>
      <w:r>
        <w:rPr>
          <w:bCs/>
          <w:b/>
        </w:rPr>
        <w:t xml:space="preserve">Paramedic</w:t>
      </w:r>
      <w:r>
        <w:t xml:space="preserve"> </w:t>
      </w:r>
      <w:r>
        <w:t xml:space="preserve">in</w:t>
      </w:r>
      <w:r>
        <w:t xml:space="preserve"> </w:t>
      </w:r>
      <w:r>
        <w:rPr>
          <w:bCs/>
          <w:b/>
        </w:rPr>
        <w:t xml:space="preserve">South Korea Seoul</w:t>
      </w:r>
      <w:r>
        <w:t xml:space="preserve"> </w:t>
      </w:r>
      <w:r>
        <w:t xml:space="preserve">possesses not only medical skills but also exceptional situational awareness and navigation strategies. It is common for responders to rely heavily on local knowledge, community support, and sometimes even pedestrians to guide ambulances through bottlenecks that GPS systems fail to resolve quickly. This interdependence highlights a unique feature of emergency care in Seoul: the community plays a vital role in the efficacy of EMS. The reflection here is profound; in such a cold, fast-paced city, human connection becomes the lifeline for both provider and patient.</w:t>
      </w:r>
    </w:p>
    <w:bookmarkEnd w:id="20"/>
    <w:bookmarkStart w:id="21" w:name="demographic-shifts-and-the-aging-society"/>
    <w:p>
      <w:pPr>
        <w:pStyle w:val="Heading2"/>
      </w:pPr>
      <w:r>
        <w:t xml:space="preserve">Demographic Shifts and the Aging Society</w:t>
      </w:r>
    </w:p>
    <w:p>
      <w:pPr>
        <w:pStyle w:val="FirstParagraph"/>
      </w:pPr>
      <w:r>
        <w:t xml:space="preserve">A significant portion of my professional reflection centers on the demographic crisis facing</w:t>
      </w:r>
      <w:r>
        <w:t xml:space="preserve"> </w:t>
      </w:r>
      <w:r>
        <w:rPr>
          <w:bCs/>
          <w:b/>
        </w:rPr>
        <w:t xml:space="preserve">South Korea Seoul</w:t>
      </w:r>
      <w:r>
        <w:t xml:space="preserve">. As one of the world’s fastest-aging societies, Seoul hospitals are increasingly filled with elderly patients suffering from chronic conditions such as hypertension, diabetes, and dementia. For a</w:t>
      </w:r>
      <w:r>
        <w:t xml:space="preserve"> </w:t>
      </w:r>
      <w:r>
        <w:rPr>
          <w:bCs/>
          <w:b/>
        </w:rPr>
        <w:t xml:space="preserve">Paramedic</w:t>
      </w:r>
      <w:r>
        <w:t xml:space="preserve">, this shifts the focus from purely trauma-based care to complex geriatric management.</w:t>
      </w:r>
    </w:p>
    <w:p>
      <w:pPr>
        <w:pStyle w:val="BodyText"/>
      </w:pPr>
      <w:r>
        <w:t xml:space="preserve">I have witnessed countless instances where a simple fall in an elderly person’s home leads to a cascade of medical complexities. The role of the</w:t>
      </w:r>
      <w:r>
        <w:t xml:space="preserve"> </w:t>
      </w:r>
      <w:r>
        <w:rPr>
          <w:bCs/>
          <w:b/>
        </w:rPr>
        <w:t xml:space="preserve">Paramedic</w:t>
      </w:r>
      <w:r>
        <w:t xml:space="preserve"> </w:t>
      </w:r>
      <w:r>
        <w:t xml:space="preserve">here expands beyond basic life support; it becomes one of assessment, triage, and sometimes, social work. Many patients do not have immediate family nearby due to modernization and changing family structures. Consequently,</w:t>
      </w:r>
      <w:r>
        <w:rPr>
          <w:iCs/>
          <w:i/>
        </w:rPr>
        <w:t xml:space="preserve">sanso</w:t>
      </w:r>
      <w:r>
        <w:t xml:space="preserve">(emergency medical technicians) often become the first point of contact for isolated elders. This responsibility weighs heavily on the conscience of every</w:t>
      </w:r>
      <w:r>
        <w:t xml:space="preserve"> </w:t>
      </w:r>
      <w:r>
        <w:rPr>
          <w:bCs/>
          <w:b/>
        </w:rPr>
        <w:t xml:space="preserve">Paramedic</w:t>
      </w:r>
      <w:r>
        <w:t xml:space="preserve">. It requires a gentle touch, patience, and an understanding that treating an 85-year-old with frail bones and cognitive decline is vastly different from stabilizing a young trauma victim. The emotional toll of witnessing societal neglect through the lens of emergency medicine is a recurring theme in my reflections.</w:t>
      </w:r>
    </w:p>
    <w:bookmarkEnd w:id="21"/>
    <w:bookmarkStart w:id="22" w:name="Xe182fdb632f66d1c85d60d28492939532fa1c0d"/>
    <w:p>
      <w:pPr>
        <w:pStyle w:val="Heading2"/>
      </w:pPr>
      <w:r>
        <w:t xml:space="preserve">Cultural Expectations and Communication Barriers</w:t>
      </w:r>
    </w:p>
    <w:p>
      <w:pPr>
        <w:pStyle w:val="FirstParagraph"/>
      </w:pPr>
      <w:r>
        <w:t xml:space="preserve">The cultural fabric of</w:t>
      </w:r>
      <w:r>
        <w:t xml:space="preserve"> </w:t>
      </w:r>
      <w:r>
        <w:rPr>
          <w:bCs/>
          <w:b/>
        </w:rPr>
        <w:t xml:space="preserve">South Korea Seoul</w:t>
      </w:r>
      <w:r>
        <w:t xml:space="preserve"> </w:t>
      </w:r>
      <w:r>
        <w:t xml:space="preserve">also deeply influences the delivery of care. There is a strong cultural emphasis on respect for authority and elders, which can sometimes complicate decision-making processes during emergencies. Family members may hesitate to give consent or may insist on treatments that are medically unnecessary due to traditional beliefs or fear of burdening the medical system.</w:t>
      </w:r>
    </w:p>
    <w:p>
      <w:pPr>
        <w:pStyle w:val="BodyText"/>
      </w:pPr>
      <w:r>
        <w:t xml:space="preserve">Furthermore, as Seoul becomes increasingly internationalized,</w:t>
      </w:r>
      <w:r>
        <w:t xml:space="preserve"> </w:t>
      </w:r>
      <w:r>
        <w:rPr>
          <w:bCs/>
          <w:b/>
        </w:rPr>
        <w:t xml:space="preserve">Paramedics</w:t>
      </w:r>
      <w:r>
        <w:t xml:space="preserve"> </w:t>
      </w:r>
      <w:r>
        <w:t xml:space="preserve">must navigate language barriers. While Korean is the primary language, the presence of foreign residents and tourists adds a layer of complexity. A</w:t>
      </w:r>
      <w:r>
        <w:t xml:space="preserve"> </w:t>
      </w:r>
      <w:r>
        <w:rPr>
          <w:bCs/>
          <w:b/>
        </w:rPr>
        <w:t xml:space="preserve">Paramedic</w:t>
      </w:r>
      <w:r>
        <w:t xml:space="preserve"> </w:t>
      </w:r>
      <w:r>
        <w:t xml:space="preserve">in this region must be prepared to use translation apps or rely on multilingual colleagues to ensure informed consent and accurate history taking. This cultural adaptability is crucial. It requires humility and the ability to bridge gaps in understanding quickly, often under duress.</w:t>
      </w:r>
    </w:p>
    <w:bookmarkEnd w:id="22"/>
    <w:bookmarkStart w:id="23" w:name="X22fec3f54a76beab35172332a5d8f45dbaa0c20"/>
    <w:p>
      <w:pPr>
        <w:pStyle w:val="Heading2"/>
      </w:pPr>
      <w:r>
        <w:t xml:space="preserve">The Evolution of the Paramedic Profession</w:t>
      </w:r>
    </w:p>
    <w:p>
      <w:pPr>
        <w:pStyle w:val="FirstParagraph"/>
      </w:pPr>
      <w:r>
        <w:t xml:space="preserve">Historically, emergency care in Korea was provided by fire department personnel who were primarily firefighters first and medics second. However, there has been a significant legislative shift towards professionalizing the</w:t>
      </w:r>
      <w:r>
        <w:t xml:space="preserve"> </w:t>
      </w:r>
      <w:r>
        <w:rPr>
          <w:bCs/>
          <w:b/>
        </w:rPr>
        <w:t xml:space="preserve">Paramedic</w:t>
      </w:r>
      <w:r>
        <w:t xml:space="preserve"> </w:t>
      </w:r>
      <w:r>
        <w:t xml:space="preserve">role. This evolution reflects a growing recognition of EMS as a specialized medical discipline rather than just an extension of firefighting services. For professionals working in</w:t>
      </w:r>
      <w:r>
        <w:t xml:space="preserve"> </w:t>
      </w:r>
      <w:r>
        <w:rPr>
          <w:bCs/>
          <w:b/>
        </w:rPr>
        <w:t xml:space="preserve">South Korea Seoul</w:t>
      </w:r>
      <w:r>
        <w:t xml:space="preserve">, this transition brings both pride and pressure.</w:t>
      </w:r>
    </w:p>
    <w:p>
      <w:pPr>
        <w:pStyle w:val="BodyText"/>
      </w:pPr>
      <w:r>
        <w:t xml:space="preserve">The increasing autonomy granted to advanced life support providers means that</w:t>
      </w:r>
      <w:r>
        <w:t xml:space="preserve"> </w:t>
      </w:r>
      <w:r>
        <w:rPr>
          <w:bCs/>
          <w:b/>
        </w:rPr>
        <w:t xml:space="preserve">Paramedics</w:t>
      </w:r>
      <w:r>
        <w:t xml:space="preserve"> </w:t>
      </w:r>
      <w:r>
        <w:t xml:space="preserve">are expected to make more complex clinical decisions on the scene. This shift demands rigorous training, continuous education, and a strong ethical foundation. Reflecting on this progression, I feel a deep sense of responsibility to uphold the standards of this emerging profession. We are no longer just transporters; we are frontline clinicians whose interventions can determine patient survival rates.</w:t>
      </w:r>
    </w:p>
    <w:bookmarkEnd w:id="23"/>
    <w:bookmarkStart w:id="24" w:name="X8005915ba20859b769643d8961775836bf92e1b"/>
    <w:p>
      <w:pPr>
        <w:pStyle w:val="Heading2"/>
      </w:pPr>
      <w:r>
        <w:t xml:space="preserve">Conclusion: A Commitment to Service in a Changing City</w:t>
      </w:r>
    </w:p>
    <w:p>
      <w:pPr>
        <w:pStyle w:val="FirstParagraph"/>
      </w:pPr>
      <w:r>
        <w:t xml:space="preserve">In conclusion, serving as a</w:t>
      </w:r>
      <w:r>
        <w:t xml:space="preserve"> </w:t>
      </w:r>
      <w:r>
        <w:rPr>
          <w:bCs/>
          <w:b/>
        </w:rPr>
        <w:t xml:space="preserve">Paramedic</w:t>
      </w:r>
      <w:r>
        <w:t xml:space="preserve"> </w:t>
      </w:r>
      <w:r>
        <w:t xml:space="preserve">in</w:t>
      </w:r>
      <w:r>
        <w:t xml:space="preserve"> </w:t>
      </w:r>
      <w:r>
        <w:rPr>
          <w:bCs/>
          <w:b/>
        </w:rPr>
        <w:t xml:space="preserve">South Korea Seoul</w:t>
      </w:r>
      <w:r>
        <w:t xml:space="preserve"> </w:t>
      </w:r>
      <w:r>
        <w:t xml:space="preserve">is an experience that challenges every facet of one’s professional and personal identity. It requires mastering the logistical nightmares of urban density, adapting to the complexities of an aging society, navigating cultural nuances, and embracing a rapidly evolving professional status. The city is a microcosm of humanity in its most raw form—vulnerable, urgent, and resilient.</w:t>
      </w:r>
    </w:p>
    <w:p>
      <w:pPr>
        <w:pStyle w:val="BodyText"/>
      </w:pPr>
      <w:r>
        <w:t xml:space="preserve">My reflections lead me to believe that the heart of being a</w:t>
      </w:r>
      <w:r>
        <w:t xml:space="preserve"> </w:t>
      </w:r>
      <w:r>
        <w:rPr>
          <w:bCs/>
          <w:b/>
        </w:rPr>
        <w:t xml:space="preserve">Paramedic</w:t>
      </w:r>
      <w:r>
        <w:t xml:space="preserve"> </w:t>
      </w:r>
      <w:r>
        <w:t xml:space="preserve">in this specific context lies in compassion amidst chaos. It is about seeing the individual behind the statistics, whether it is an elderly resident living alone or a young professional suffering from sudden cardiac arrest. The future of EMS in Seoul holds promise, but it also demands that we remain vigilant, educated, and empathetic. As South Korea continues to modernize at a breakneck pace, the</w:t>
      </w:r>
      <w:r>
        <w:t xml:space="preserve"> </w:t>
      </w:r>
      <w:r>
        <w:rPr>
          <w:bCs/>
          <w:b/>
        </w:rPr>
        <w:t xml:space="preserve">Paramedic</w:t>
      </w:r>
      <w:r>
        <w:t xml:space="preserve"> </w:t>
      </w:r>
      <w:r>
        <w:t xml:space="preserve">remains a steady anchor in the storm of emergency care, providing hope and healing in the most critical moments of life.</w:t>
      </w:r>
    </w:p>
    <w:p>
      <w:pPr>
        <w:pStyle w:val="BodyText"/>
      </w:pPr>
      <w:r>
        <w:t xml:space="preserve">This profession is not just about saving lives; it is about honoring the trust placed in us by a bustling metropolis. In</w:t>
      </w:r>
      <w:r>
        <w:t xml:space="preserve"> </w:t>
      </w:r>
      <w:r>
        <w:rPr>
          <w:bCs/>
          <w:b/>
        </w:rPr>
        <w:t xml:space="preserve">South Korea Seoul</w:t>
      </w:r>
      <w:r>
        <w:t xml:space="preserve">, where tradition meets hyper-modernity, the</w:t>
      </w:r>
      <w:r>
        <w:t xml:space="preserve"> </w:t>
      </w:r>
      <w:r>
        <w:rPr>
          <w:bCs/>
          <w:b/>
        </w:rPr>
        <w:t xml:space="preserve">Paramedic</w:t>
      </w:r>
      <w:r>
        <w:t xml:space="preserve"> </w:t>
      </w:r>
      <w:r>
        <w:t xml:space="preserve">stands as a guardian of health, bridging the gap between crisis and safety with skill, dignity, and unwavering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Paramedic Practice in South Korea Seoul</dc:title>
  <dc:creator/>
  <dc:language>en</dc:language>
  <cp:keywords/>
  <dcterms:created xsi:type="dcterms:W3CDTF">2026-07-29T14:07:53Z</dcterms:created>
  <dcterms:modified xsi:type="dcterms:W3CDTF">2026-07-29T14:07:53Z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