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Colombia,</w:t>
      </w:r>
      <w:r>
        <w:t xml:space="preserve"> </w:t>
      </w:r>
      <w:r>
        <w:t xml:space="preserve">Medellín</w:t>
      </w:r>
    </w:p>
    <w:bookmarkStart w:id="25" w:name="X232c91a0f5b95afb408a0b992e66072f1848ba7"/>
    <w:p>
      <w:pPr>
        <w:pStyle w:val="Heading1"/>
      </w:pPr>
      <w:r>
        <w:t xml:space="preserve">A Reflection on the Profession: The Petroleum Engineer in Colombia, Medellín</w:t>
      </w:r>
    </w:p>
    <w:p>
      <w:pPr>
        <w:pStyle w:val="FirstParagraph"/>
      </w:pPr>
      <w:r>
        <w:t xml:space="preserve">The narrative of industrial development is often written in stone, steel, and fluid. For nations situated at the crossroads of resource abundance and technological transition, the profession of engineering stands as a pivotal architect of both economic prosperity and environmental stewardship. Among these disciplines few carry the weight complexity legacy transformational power quite like that</w:t>
      </w:r>
      <w:r>
        <w:t xml:space="preserve"> </w:t>
      </w:r>
      <w:r>
        <w:rPr>
          <w:bCs/>
          <w:b/>
        </w:rPr>
        <w:t xml:space="preserve">of Petroleum Engineer</w:t>
      </w:r>
      <w:r>
        <w:t xml:space="preserve">. This reflection paper seeks to explore the multifaceted role, challenges, and future trajectory of this profession within the specific context of Colombia, with a particular focus on its cultural and intellectual hub:</w:t>
      </w:r>
      <w:r>
        <w:t xml:space="preserve"> </w:t>
      </w:r>
      <w:r>
        <w:rPr>
          <w:bCs/>
          <w:b/>
        </w:rPr>
        <w:t xml:space="preserve">Colombia Medellín</w:t>
      </w:r>
      <w:r>
        <w:t xml:space="preserve">. To understand the present is to acknowledge that engineering does not merely extract resources; it navigates the delicate tension between historical reliance on hydrocarbons and an inevitable green future.</w:t>
      </w:r>
    </w:p>
    <w:bookmarkStart w:id="20" w:name="X3ce2bbcf55fc40e46d114c3eb80592160f0be2b"/>
    <w:p>
      <w:pPr>
        <w:pStyle w:val="Heading2"/>
      </w:pPr>
      <w:r>
        <w:t xml:space="preserve">The Historical Context and Economic Backbone</w:t>
      </w:r>
    </w:p>
    <w:p>
      <w:pPr>
        <w:pStyle w:val="FirstParagraph"/>
      </w:pPr>
      <w:r>
        <w:t xml:space="preserve">To discuss petroleum engineering in Colombia is to engage with a history that is deeply intertwined with national identity. For decades, oil has been more than just a commodity; it has been a primary driver of the Colombian economy, funding infrastructure, education, and social programs. The technical expertise required to explore and extract these resources from complex geological formations—ranging from the sedimentary basins of La Guajira to the dense jungles of the Llanos Orientales—requires specialized knowledge that defines</w:t>
      </w:r>
      <w:r>
        <w:t xml:space="preserve"> </w:t>
      </w:r>
      <w:r>
        <w:rPr>
          <w:bCs/>
          <w:b/>
        </w:rPr>
        <w:t xml:space="preserve">Petroleum Engineer</w:t>
      </w:r>
      <w:r>
        <w:t xml:space="preserve"> </w:t>
      </w:r>
      <w:r>
        <w:t xml:space="preserve">practice in this region.</w:t>
      </w:r>
    </w:p>
    <w:p>
      <w:pPr>
        <w:pStyle w:val="BodyText"/>
      </w:pPr>
      <w:r>
        <w:t xml:space="preserve">In Medellín, a city renowned for its educational institutions and technical prowess, this profession holds a unique place. Universities such as the Universidad Nacional de Colombia sede Medellín and EAFIT have long been centers of excellence for engineering education. The reflection here is one of pride and responsibility; the engineers graduating from these institutions in</w:t>
      </w:r>
      <w:r>
        <w:t xml:space="preserve"> </w:t>
      </w:r>
      <w:r>
        <w:rPr>
          <w:bCs/>
          <w:b/>
        </w:rPr>
        <w:t xml:space="preserve">Colombia Medellín</w:t>
      </w:r>
      <w:r>
        <w:t xml:space="preserve"> </w:t>
      </w:r>
      <w:r>
        <w:t xml:space="preserve">are not just learning thermodynamics or reservoir simulation; they are inheriting a mandate to manage a sector that has shaped the nation’s geopolitical standing. The historical success stories of Colombian oil fields serve as case studies for current students, illustrating both the potential rewards and the profound responsibilities associated with subsurface management.</w:t>
      </w:r>
    </w:p>
    <w:bookmarkEnd w:id="20"/>
    <w:bookmarkStart w:id="21" w:name="X103e77d648a02cd96e5ee7536c4aa3dc97513dc"/>
    <w:p>
      <w:pPr>
        <w:pStyle w:val="Heading2"/>
      </w:pPr>
      <w:r>
        <w:t xml:space="preserve">The Shift: From Extraction to Sustainability</w:t>
      </w:r>
    </w:p>
    <w:p>
      <w:pPr>
        <w:pStyle w:val="FirstParagraph"/>
      </w:pPr>
      <w:r>
        <w:t xml:space="preserve">However, a static view of this profession is obsolete. The global energy landscape is undergoing a seismic shift toward renewable energy sources and decarbonization. For the modern Petroleum Engineer, this transition poses both an existential threat and an unprecedented opportunity. In Colombia, government policies increasingly emphasize the need to optimize existing reserves while preparing for a post-oil economy. This requires</w:t>
      </w:r>
      <w:r>
        <w:t xml:space="preserve"> </w:t>
      </w:r>
      <w:r>
        <w:rPr>
          <w:bCs/>
          <w:b/>
        </w:rPr>
        <w:t xml:space="preserve">Petroleum Engineer</w:t>
      </w:r>
      <w:r>
        <w:t xml:space="preserve"> </w:t>
      </w:r>
      <w:r>
        <w:t xml:space="preserve">professionals to evolve beyond traditional extraction roles into experts in energy efficiency, carbon capture utilization and storage (CCUS), and geothermal energy integration.</w:t>
      </w:r>
    </w:p>
    <w:p>
      <w:pPr>
        <w:pStyle w:val="BodyText"/>
      </w:pPr>
      <w:r>
        <w:t xml:space="preserve">In Medellín, this technological evolution is visible. The city’s vibrant startup ecosystem and research hubs are beginning to incorporate data analytics, artificial intelligence, and machine learning—tools originally developed for reservoir modeling—to solve broader energy challenges. Reflecting on this shift is crucial; it suggests that the core competencies of a petroleum engineer—problem-solving under uncertainty, complex system analysis, and rigorous quantitative modeling—are highly transferable. The profession is not dying; it is metamorphosing. The engineers in Colombia must now act as bridges between the fossil fuel era and the renewable future.</w:t>
      </w:r>
    </w:p>
    <w:bookmarkEnd w:id="21"/>
    <w:bookmarkStart w:id="22" w:name="X0a1a5ad51dee8c7084cf542c8e561939450e6ff"/>
    <w:p>
      <w:pPr>
        <w:pStyle w:val="Heading2"/>
      </w:pPr>
      <w:r>
        <w:t xml:space="preserve">Social Responsibility and Community Engagement</w:t>
      </w:r>
    </w:p>
    <w:p>
      <w:pPr>
        <w:pStyle w:val="FirstParagraph"/>
      </w:pPr>
      <w:r>
        <w:t xml:space="preserve">No reflection on engineering in Colombia can ignore the social dimension. Oil extraction has often been associated with environmental degradation, land disputes, and community displacement. Therefore, contemporary petroleum engineering practice demands a high degree of social intelligence and ethical engagement. In regions surrounding production areas, engineers must collaborate with anthropologists sociologists and local leaders to ensure that projects respect indigenous rights and protect fragile ecosystems.</w:t>
      </w:r>
    </w:p>
    <w:p>
      <w:pPr>
        <w:pStyle w:val="BodyText"/>
      </w:pPr>
      <w:r>
        <w:t xml:space="preserve">In the context of</w:t>
      </w:r>
      <w:r>
        <w:t xml:space="preserve"> </w:t>
      </w:r>
      <w:r>
        <w:rPr>
          <w:bCs/>
          <w:b/>
        </w:rPr>
        <w:t xml:space="preserve">Colombia Medellín</w:t>
      </w:r>
      <w:r>
        <w:t xml:space="preserve">, where civil society is increasingly vocal about environmental justice, engineers are expected to lead with transparency. This involves rigorous environmental impact assessments and community benefit-sharing agreements. The role extends from the drill floor to the town hall. It requires communication skills that can explain complex technical risks to non-technical stakeholders and advocate for sustainable practices that prioritize long-term ecological health over short-term gains.</w:t>
      </w:r>
    </w:p>
    <w:bookmarkEnd w:id="22"/>
    <w:bookmarkStart w:id="23" w:name="the-technological-frontier"/>
    <w:p>
      <w:pPr>
        <w:pStyle w:val="Heading2"/>
      </w:pPr>
      <w:r>
        <w:t xml:space="preserve">The Technological Frontier</w:t>
      </w:r>
    </w:p>
    <w:p>
      <w:pPr>
        <w:pStyle w:val="FirstParagraph"/>
      </w:pPr>
      <w:r>
        <w:t xml:space="preserve">Furthermore, Colombia possesses unique geological challenges, including high-pressure/high-temperature (HPHT) reservoirs. Overcoming these challenges requires cutting-edge technology and innovation. Medellín’s growing tech sector offers a fertile ground for collaboration between traditional engineering firms and digital solution providers. The integration of IoT sensors in pipelines, drone-based surveying of remote fields, and blockchain for supply chain transparency are examples of how</w:t>
      </w:r>
      <w:r>
        <w:t xml:space="preserve"> </w:t>
      </w:r>
      <w:r>
        <w:rPr>
          <w:bCs/>
          <w:b/>
        </w:rPr>
        <w:t xml:space="preserve">Petroleum Engineer</w:t>
      </w:r>
      <w:r>
        <w:t xml:space="preserve"> </w:t>
      </w:r>
      <w:r>
        <w:t xml:space="preserve">roles are becoming increasingly digitized.</w:t>
      </w:r>
    </w:p>
    <w:p>
      <w:pPr>
        <w:pStyle w:val="BodyText"/>
      </w:pPr>
      <w:r>
        <w:t xml:space="preserve">This technological infusion allows for more precise extraction methods that minimize waste and environmental footprint. By leveraging data analytics, engineers can predict equipment failures before they happen, optimize production rates in real-time, and reduce the carbon intensity of every barrel produced. This digital transformation is vital for maintaining competitiveness in a global market that increasingly penalizes inefficiency and pollution.</w:t>
      </w:r>
    </w:p>
    <w:bookmarkEnd w:id="23"/>
    <w:bookmarkStart w:id="24" w:name="conclusion-a-future-forged-by-adaptation"/>
    <w:p>
      <w:pPr>
        <w:pStyle w:val="Heading2"/>
      </w:pPr>
      <w:r>
        <w:t xml:space="preserve">Conclusion: A Future Forged by Adaptation</w:t>
      </w:r>
    </w:p>
    <w:p>
      <w:pPr>
        <w:pStyle w:val="FirstParagraph"/>
      </w:pPr>
      <w:r>
        <w:t xml:space="preserve">In conclusion, the identity of the Petroleum Engineer in Colombia is at a crossroads. The profession remains critical for national energy security and economic stability, yet it must adapt rapidly to global environmental imperatives. In Medellín, a city that has successfully reinvented itself from a troubled past to a model of urban innovation, this lesson resonates deeply. The engineers trained there have the potential to lead Colombia’s energy transition.</w:t>
      </w:r>
    </w:p>
    <w:p>
      <w:pPr>
        <w:pStyle w:val="BodyText"/>
      </w:pPr>
      <w:r>
        <w:t xml:space="preserve">The future of</w:t>
      </w:r>
      <w:r>
        <w:t xml:space="preserve"> </w:t>
      </w:r>
      <w:r>
        <w:rPr>
          <w:bCs/>
          <w:b/>
        </w:rPr>
        <w:t xml:space="preserve">Petroleum Engineer</w:t>
      </w:r>
      <w:r>
        <w:t xml:space="preserve"> </w:t>
      </w:r>
      <w:r>
        <w:t xml:space="preserve">practice lies in hybridization: combining traditional subsurface expertise with new digital tools and sustainable practices. It requires a commitment to social equity and environmental stewardship that goes beyond compliance. For those studying or working in this field in Colombia, the challenge is immense but so is the opportunity. They are not merely extracting oil; they are managing a legacy while paving the way for a diversified energy future. The reflection is clear: survival and relevance depend on adaptation, innovation, and an unwavering commitment to responsible engineering in service of Colombian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Relevance of Petroleum Engineers in Colombia, Medellín</dc:title>
  <dc:creator/>
  <dc:language>en</dc:language>
  <cp:keywords/>
  <dcterms:created xsi:type="dcterms:W3CDTF">2026-07-29T13:03:08Z</dcterms:created>
  <dcterms:modified xsi:type="dcterms:W3CDTF">2026-07-29T13:03:08Z</dcterms:modified>
</cp:coreProperties>
</file>

<file path=docProps/custom.xml><?xml version="1.0" encoding="utf-8"?>
<Properties xmlns="http://schemas.openxmlformats.org/officeDocument/2006/custom-properties" xmlns:vt="http://schemas.openxmlformats.org/officeDocument/2006/docPropsVTypes"/>
</file>