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France,</w:t>
      </w:r>
      <w:r>
        <w:t xml:space="preserve"> </w:t>
      </w:r>
      <w:r>
        <w:t xml:space="preserve">Paris</w:t>
      </w:r>
    </w:p>
    <w:bookmarkStart w:id="26" w:name="Xf8b4262286c20ef900c27837234fd51ee51a123"/>
    <w:p>
      <w:pPr>
        <w:pStyle w:val="Heading1"/>
      </w:pPr>
      <w:r>
        <w:t xml:space="preserve">Bridging Traditions and Innovations: A Reflection on Being a Petroleum Engineer in France, Paris</w:t>
      </w:r>
    </w:p>
    <w:p>
      <w:pPr>
        <w:pStyle w:val="FirstParagraph"/>
      </w:pPr>
      <w:r>
        <w:t xml:space="preserve">The decision to pursue a career as a</w:t>
      </w:r>
      <w:r>
        <w:t xml:space="preserve"> </w:t>
      </w:r>
      <w:r>
        <w:rPr>
          <w:bCs/>
          <w:b/>
        </w:rPr>
        <w:t xml:space="preserve">Petroleum Engineer</w:t>
      </w:r>
      <w:r>
        <w:t xml:space="preserve"> </w:t>
      </w:r>
      <w:r>
        <w:t xml:space="preserve">is often accompanied by images of rugged landscapes, offshore platforms, and remote drilling sites. However, the modern reality of this profession is shifting dramatically toward sophisticated data analytics, environmental stewardship, and strategic energy management. Nowhere is this transition more palpable than in</w:t>
      </w:r>
      <w:r>
        <w:t xml:space="preserve"> </w:t>
      </w:r>
      <w:r>
        <w:rPr>
          <w:bCs/>
          <w:b/>
        </w:rPr>
        <w:t xml:space="preserve">France Paris</w:t>
      </w:r>
      <w:r>
        <w:t xml:space="preserve">, a city globally renowned for its culture and politics but increasingly significant as a hub for European energy policy and technological innovation. Reflecting on my journey and current standing as a</w:t>
      </w:r>
      <w:r>
        <w:t xml:space="preserve"> </w:t>
      </w:r>
      <w:r>
        <w:rPr>
          <w:bCs/>
          <w:b/>
        </w:rPr>
        <w:t xml:space="preserve">Petroleum Engineer</w:t>
      </w:r>
      <w:r>
        <w:t xml:space="preserve"> </w:t>
      </w:r>
      <w:r>
        <w:t xml:space="preserve">within the dynamic context of</w:t>
      </w:r>
    </w:p>
    <w:p>
      <w:pPr>
        <w:pStyle w:val="BodyText"/>
      </w:pPr>
      <w:r>
        <w:t xml:space="preserve">France Paris, one finds themselves at the intersection of traditional engineering rigour, political complexity, and sustainable future aspirations.</w:t>
      </w:r>
    </w:p>
    <w:bookmarkStart w:id="20" w:name="the-evolution-of-professional-identity"/>
    <w:p>
      <w:pPr>
        <w:pStyle w:val="Heading2"/>
      </w:pPr>
      <w:r>
        <w:t xml:space="preserve">The Evolution of Professional Identity</w:t>
      </w:r>
    </w:p>
    <w:p>
      <w:pPr>
        <w:pStyle w:val="FirstParagraph"/>
      </w:pPr>
      <w:r>
        <w:t xml:space="preserve">In many parts of the world, the title "Petroleum Engineer" still evokes a specific industrial aesthetic. Yet, in my daily practice within the corridors of energy firms and consultancies based in Paris, that identity has evolved. The role is no longer solely about extraction efficiency; it is deeply intertwined with carbon capture utilization and storage (CCUS), geothermal energy integration, and the broader transition to low-carbon economies. As a</w:t>
      </w:r>
      <w:r>
        <w:t xml:space="preserve"> </w:t>
      </w:r>
      <w:r>
        <w:rPr>
          <w:bCs/>
          <w:b/>
        </w:rPr>
        <w:t xml:space="preserve">Petroleum Engineer</w:t>
      </w:r>
      <w:r>
        <w:t xml:space="preserve"> </w:t>
      </w:r>
      <w:r>
        <w:t xml:space="preserve">working in</w:t>
      </w:r>
    </w:p>
    <w:p>
      <w:pPr>
        <w:pStyle w:val="BodyText"/>
      </w:pPr>
      <w:r>
        <w:t xml:space="preserve">France Paris, I have had to reframe my technical expertise. The reservoir simulation models I build are now evaluated not just by barrels per day, but by their carbon footprint per barrel. This shift requires a mindset that is adaptable, ethically grounded, and technically versatile.</w:t>
      </w:r>
    </w:p>
    <w:bookmarkEnd w:id="20"/>
    <w:bookmarkStart w:id="21" w:name="the-unique-context-of-france-paris"/>
    <w:p>
      <w:pPr>
        <w:pStyle w:val="Heading2"/>
      </w:pPr>
      <w:r>
        <w:t xml:space="preserve">The Unique Context of France Paris</w:t>
      </w:r>
    </w:p>
    <w:p>
      <w:pPr>
        <w:pStyle w:val="FirstParagraph"/>
      </w:pPr>
      <w:r>
        <w:rPr>
          <w:bCs/>
          <w:b/>
        </w:rPr>
        <w:t xml:space="preserve">France Paris</w:t>
      </w:r>
      <w:r>
        <w:t xml:space="preserve"> </w:t>
      </w:r>
      <w:r>
        <w:t xml:space="preserve">serves as the intellectual and administrative heart of the French energy sector. The city hosts headquarters for major energy giants such as TotalEnergies, which are actively rebranding themselves as "integrated energy companies." For a</w:t>
      </w:r>
    </w:p>
    <w:p>
      <w:pPr>
        <w:pStyle w:val="BodyText"/>
      </w:pPr>
      <w:r>
        <w:t xml:space="preserve">Petroleum Engineer, this environment offers unparalleled access to policy-makers, academic institutions like Mines ParisTech (where many industry leaders were trained), and international organizations focused on climate change. The professional network here is dense and influential. Engaging with peers in</w:t>
      </w:r>
    </w:p>
    <w:p>
      <w:pPr>
        <w:pStyle w:val="BodyText"/>
      </w:pPr>
      <w:r>
        <w:t xml:space="preserve">France Paris means participating in high-level debates about energy security, the role of natural gas as a transition fuel, and the geopolitical implications of European energy independence.</w:t>
      </w:r>
    </w:p>
    <w:p>
      <w:pPr>
        <w:pStyle w:val="BodyText"/>
      </w:pPr>
      <w:r>
        <w:t xml:space="preserve">The urban landscape of Paris itself contrasts sharply with the industrial sites often associated with our profession. Working in this metropolis highlights the disconnect between public perception and engineering reality. There is a constant need to communicate value beyond economics, emphasizing safety, environmental responsibility, and technological contribution. The pressure to demonstrate that petroleum engineering plays a constructive role in the energy mix is higher here than perhaps anywhere else in Europe.</w:t>
      </w:r>
    </w:p>
    <w:bookmarkEnd w:id="21"/>
    <w:bookmarkStart w:id="22" w:name="X8be2eeb5a17cc8efd3ac603765ab6e4e5db3a80"/>
    <w:p>
      <w:pPr>
        <w:pStyle w:val="Heading2"/>
      </w:pPr>
      <w:r>
        <w:t xml:space="preserve">Navigating Regulatory and Environmental Challenges</w:t>
      </w:r>
    </w:p>
    <w:p>
      <w:pPr>
        <w:pStyle w:val="FirstParagraph"/>
      </w:pPr>
      <w:r>
        <w:t xml:space="preserve">A significant aspect of my reflection involves the rigorous regulatory framework governing our industry in France. As a</w:t>
      </w:r>
      <w:r>
        <w:t xml:space="preserve"> </w:t>
      </w:r>
      <w:r>
        <w:rPr>
          <w:bCs/>
          <w:b/>
        </w:rPr>
        <w:t xml:space="preserve">Petroleum Engineer</w:t>
      </w:r>
      <w:r>
        <w:t xml:space="preserve">, one must be intimately familiar with environmental laws that are among the strictest in the world. In</w:t>
      </w:r>
    </w:p>
    <w:p>
      <w:pPr>
        <w:pStyle w:val="BodyText"/>
      </w:pPr>
      <w:r>
        <w:t xml:space="preserve">France Paris, these regulations are not merely bureaucratic hurdles but foundational pillars of project approval. This necessitates a collaborative approach where engineers work closely with environmental scientists, legal experts, and community stakeholders.</w:t>
      </w:r>
    </w:p>
    <w:p>
      <w:pPr>
        <w:pStyle w:val="BodyText"/>
      </w:pPr>
      <w:r>
        <w:t xml:space="preserve">This collaboration has taught me that technical proficiency is insufficient without soft skills such as negotiation, empathy, and clear communication. When discussing projects in the context of</w:t>
      </w:r>
    </w:p>
    <w:p>
      <w:pPr>
        <w:pStyle w:val="BodyText"/>
      </w:pPr>
      <w:r>
        <w:t xml:space="preserve">France Paris, one must address not only the reservoir’s potential but also its societal impact. The legacy of past industrial activities in France has made the public skeptical yet informed. Therefore, transparency is paramount. My role as a</w:t>
      </w:r>
      <w:r>
        <w:t xml:space="preserve"> </w:t>
      </w:r>
      <w:r>
        <w:rPr>
          <w:bCs/>
          <w:b/>
        </w:rPr>
        <w:t xml:space="preserve">Petroleum Engineer</w:t>
      </w:r>
      <w:r>
        <w:t xml:space="preserve"> </w:t>
      </w:r>
      <w:r>
        <w:t xml:space="preserve">now includes being an educator and an advocate for responsible resource management, explaining how modern techniques minimize surface disturbance and enhance safety.</w:t>
      </w:r>
    </w:p>
    <w:bookmarkEnd w:id="22"/>
    <w:bookmarkStart w:id="23" w:name="X5e4b8fd51a65516c4ccc5942d4e351d9459d89d"/>
    <w:p>
      <w:pPr>
        <w:pStyle w:val="Heading2"/>
      </w:pPr>
      <w:r>
        <w:t xml:space="preserve">The Intersection of Tradition and Innovation</w:t>
      </w:r>
    </w:p>
    <w:p>
      <w:pPr>
        <w:pStyle w:val="FirstParagraph"/>
      </w:pPr>
      <w:r>
        <w:t xml:space="preserve">France Paris is also a beacon for innovation in the energy sector. The city hosts numerous startup incubators focused on clean tech and digital solutions for energy. As a professional, I find myself leveraging artificial intelligence and machine learning to optimize production processes. This digital transformation is reshaping the core tasks of petroleum engineering, moving them from physical site management to data-driven decision-making centers located in offices across the capital.</w:t>
      </w:r>
    </w:p>
    <w:p>
      <w:pPr>
        <w:pStyle w:val="BodyText"/>
      </w:pPr>
      <w:r>
        <w:t xml:space="preserve">This shift offers exciting opportunities for continuous learning. The proximity to world-class research institutions in</w:t>
      </w:r>
      <w:r>
        <w:t xml:space="preserve"> </w:t>
      </w:r>
      <w:r>
        <w:rPr>
          <w:bCs/>
          <w:b/>
        </w:rPr>
        <w:t xml:space="preserve">France Paris</w:t>
      </w:r>
      <w:r>
        <w:t xml:space="preserve"> </w:t>
      </w:r>
      <w:r>
        <w:t xml:space="preserve">allows engineers to stay at the forefront of technological advancements. Whether it is improving reservoir characterization using big data or exploring new methods for enhanced oil recovery with lower emissions, the environment encourages curiosity and innovation.</w:t>
      </w:r>
    </w:p>
    <w:bookmarkEnd w:id="23"/>
    <w:bookmarkStart w:id="24" w:name="personal-growth-and-global-perspective"/>
    <w:p>
      <w:pPr>
        <w:pStyle w:val="Heading2"/>
      </w:pPr>
      <w:r>
        <w:t xml:space="preserve">Personal Growth and Global Perspective</w:t>
      </w:r>
    </w:p>
    <w:p>
      <w:pPr>
        <w:pStyle w:val="FirstParagraph"/>
      </w:pPr>
      <w:r>
        <w:t xml:space="preserve">Serving as a</w:t>
      </w:r>
      <w:r>
        <w:t xml:space="preserve"> </w:t>
      </w:r>
      <w:r>
        <w:rPr>
          <w:bCs/>
          <w:b/>
        </w:rPr>
        <w:t xml:space="preserve">Petroleum Engineer</w:t>
      </w:r>
      <w:r>
        <w:t xml:space="preserve">France Paris</w:t>
      </w:r>
    </w:p>
    <w:p>
      <w:pPr>
        <w:pStyle w:val="BodyText"/>
      </w:pPr>
      <w:r>
        <w:t xml:space="preserve">Moreover, being based in a multicultural city like Paris has broadened my perspective. Working with colleagues from diverse backgrounds enriches problem-solving approaches and fosters a more inclusive professional culture. It reinforces the idea that energy challenges are global issues requiring collective intelligence and cross-disciplinary cooperation.</w:t>
      </w:r>
    </w:p>
    <w:bookmarkEnd w:id="24"/>
    <w:bookmarkStart w:id="25" w:name="conclusion"/>
    <w:p>
      <w:pPr>
        <w:pStyle w:val="Heading2"/>
      </w:pPr>
      <w:r>
        <w:t xml:space="preserve">Conclusion</w:t>
      </w:r>
    </w:p>
    <w:p>
      <w:pPr>
        <w:pStyle w:val="FirstParagraph"/>
      </w:pPr>
      <w:r>
        <w:t xml:space="preserve">In conclusion, reflecting on my career as a</w:t>
      </w:r>
      <w:r>
        <w:t xml:space="preserve"> </w:t>
      </w:r>
      <w:r>
        <w:rPr>
          <w:bCs/>
          <w:b/>
        </w:rPr>
        <w:t xml:space="preserve">Petroleum EngineerFrance Paris</w:t>
      </w:r>
    </w:p>
    <w:p>
      <w:pPr>
        <w:pStyle w:val="BodyText"/>
      </w:pPr>
      <w:r>
        <w:t xml:space="preserve">As we move forward, it is clear that the definition of petroleum engineering will continue to expand. It will increasingly encompass roles in decarbonization, energy efficiency, and sustainable resource management. By embracing these changes and leveraging the resources available in</w:t>
      </w:r>
    </w:p>
    <w:p>
      <w:pPr>
        <w:pStyle w:val="BodyText"/>
      </w:pPr>
      <w:r>
        <w:t xml:space="preserve">France Paris, I am confident that petroleum engineers can remain vital players in shaping a secure and sustainable energy future for France and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Petroleum Engineer in France, Paris</dc:title>
  <dc:creator/>
  <cp:keywords/>
  <dcterms:created xsi:type="dcterms:W3CDTF">2026-07-29T18:54:34Z</dcterms:created>
  <dcterms:modified xsi:type="dcterms:W3CDTF">2026-07-29T18:54:34Z</dcterms:modified>
</cp:coreProperties>
</file>

<file path=docProps/custom.xml><?xml version="1.0" encoding="utf-8"?>
<Properties xmlns="http://schemas.openxmlformats.org/officeDocument/2006/custom-properties" xmlns:vt="http://schemas.openxmlformats.org/officeDocument/2006/docPropsVTypes"/>
</file>