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8c17475b3f7bd6c499d8cf25d2c12f0d9d409a4"/>
    <w:p>
      <w:pPr>
        <w:pStyle w:val="Heading1"/>
      </w:pPr>
      <w:r>
        <w:t xml:space="preserve">The Paradox of Progress:</w:t>
      </w:r>
      <w:r>
        <w:br/>
      </w:r>
      <w:r>
        <w:t xml:space="preserve">A Reflection Paper on the Petroleum Engineer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[Student Name]</w:t>
      </w:r>
    </w:p>
    <w:bookmarkStart w:id="20" w:name="X8ce3ab4a58c07fc186f056d49a49e0c641c0438"/>
    <w:p>
      <w:pPr>
        <w:pStyle w:val="Heading2"/>
      </w:pPr>
      <w:r>
        <w:t xml:space="preserve">I. Introduction: The Shifting Sands of Energy</w:t>
      </w:r>
    </w:p>
    <w:p>
      <w:pPr>
        <w:pStyle w:val="FirstParagraph"/>
      </w:pPr>
      <w:r>
        <w:t xml:space="preserve">The narrative of energy in the twenty-first century is one of profound contradiction. We are an era defined by the urgent need to transition away from fossil fuels due to climate change, yet simultaneously reliant on them for global stability and economic growth. It is within this complex geopolitical and environmental landscape that I must reflect upon my professional aspirations as a</w:t>
      </w:r>
      <w:r>
        <w:t xml:space="preserve"> </w:t>
      </w:r>
      <w:r>
        <w:rPr>
          <w:bCs/>
          <w:b/>
        </w:rPr>
        <w:t xml:space="preserve">Petroleum Engineer</w:t>
      </w:r>
      <w:r>
        <w:t xml:space="preserve">. This reflection paper explores not only the technical intricacies of our discipline but also the specific socio-economic, cultural, and strategic implications of practicing engineering in</w:t>
      </w:r>
      <w:r>
        <w:t xml:space="preserve"> </w:t>
      </w:r>
      <w:r>
        <w:rPr>
          <w:bCs/>
          <w:b/>
        </w:rPr>
        <w:t xml:space="preserve">Israel Tel Aviv</w:t>
      </w:r>
      <w:r>
        <w:t xml:space="preserve">, a city that stands at the forefront of both innovation and regional complexity. To understand my role as an engineer today is to understand how we balance historical resource extraction with future sustainability, particularly in one of the world’s most dynamic metropolitan centers.</w:t>
      </w:r>
    </w:p>
    <w:bookmarkEnd w:id="20"/>
    <w:bookmarkStart w:id="21" w:name="X3e22f7467c831cf44f8bfa20447d7a29bbd0c72"/>
    <w:p>
      <w:pPr>
        <w:pStyle w:val="Heading2"/>
      </w:pPr>
      <w:r>
        <w:t xml:space="preserve">II. The Evolution of Petroleum Engineering in Israel</w:t>
      </w:r>
    </w:p>
    <w:p>
      <w:pPr>
        <w:pStyle w:val="FirstParagraph"/>
      </w:pPr>
      <w:r>
        <w:t xml:space="preserve">Historically,</w:t>
      </w:r>
      <w:r>
        <w:t xml:space="preserve"> </w:t>
      </w:r>
      <w:r>
        <w:rPr>
          <w:bCs/>
          <w:b/>
        </w:rPr>
        <w:t xml:space="preserve">Petroleum Engineer</w:t>
      </w:r>
      <w:r>
        <w:t xml:space="preserve"> </w:t>
      </w:r>
      <w:r>
        <w:t xml:space="preserve">was a title associated with the vast deserts of Texas or the offshore platforms of Norway. However, over the last decade, this identity has been reshaped dramatically by discoveries in the Eastern Mediterranean. The Tamar and Leviathan fields have transformed Israel from an energy importer to a net exporter. This shift is not merely statistical; it is existential for</w:t>
      </w:r>
      <w:r>
        <w:t xml:space="preserve"> </w:t>
      </w:r>
      <w:r>
        <w:rPr>
          <w:bCs/>
          <w:b/>
        </w:rPr>
        <w:t xml:space="preserve">Israel Tel Aviv</w:t>
      </w:r>
      <w:r>
        <w:t xml:space="preserve">. As the economic and technological hub of the nation, Tel Aviv serves as the nerve center where energy policy, startup innovation, and international diplomacy intersect.</w:t>
      </w:r>
      <w:r>
        <w:t xml:space="preserve"> </w:t>
      </w:r>
      <w:r>
        <w:t xml:space="preserve">Reflecting on this transition forces me to confront the duality of our profession. On one hand, we are tasked with maximizing recovery from these natural gas reservoirs to ensure energy security for Israel and supply reliability for neighbors like Egypt and Jordan. On the other hand, as a future engineer operating in</w:t>
      </w:r>
      <w:r>
        <w:t xml:space="preserve"> </w:t>
      </w:r>
      <w:r>
        <w:rPr>
          <w:bCs/>
          <w:b/>
        </w:rPr>
        <w:t xml:space="preserve">Israel Tel Aviv</w:t>
      </w:r>
      <w:r>
        <w:t xml:space="preserve">, I am acutely aware that the primary product of our industry is no longer oil or gas, but data. The modern petroleum engineer is less of a driller and more of a data scientist, utilizing advanced seismic imaging and machine learning to optimize production while minimizing environmental impact.</w:t>
      </w:r>
    </w:p>
    <w:bookmarkEnd w:id="21"/>
    <w:bookmarkStart w:id="22" w:name="X71fce4f4e0171c1b4651876217de2d0a410ebae"/>
    <w:p>
      <w:pPr>
        <w:pStyle w:val="Heading2"/>
      </w:pPr>
      <w:r>
        <w:t xml:space="preserve">III. Technological Innovation as a Moral Imperative</w:t>
      </w:r>
    </w:p>
    <w:p>
      <w:pPr>
        <w:pStyle w:val="FirstParagraph"/>
      </w:pPr>
      <w:r>
        <w:t xml:space="preserve">Working in</w:t>
      </w:r>
      <w:r>
        <w:t xml:space="preserve"> </w:t>
      </w:r>
      <w:r>
        <w:rPr>
          <w:bCs/>
          <w:b/>
        </w:rPr>
        <w:t xml:space="preserve">Israel Tel Aviv</w:t>
      </w:r>
      <w:r>
        <w:t xml:space="preserve">, one cannot help but be immersed in the "Startup Nation" culture. The city is a beacon of technological agility, where engineers collaborate with AI developers, cybersecurity experts, and environmental scientists. In this context, the role of the</w:t>
      </w:r>
      <w:r>
        <w:t xml:space="preserve"> </w:t>
      </w:r>
      <w:r>
        <w:rPr>
          <w:bCs/>
          <w:b/>
        </w:rPr>
        <w:t xml:space="preserve">Petroleum Engineer</w:t>
      </w:r>
      <w:r>
        <w:t xml:space="preserve"> </w:t>
      </w:r>
      <w:r>
        <w:t xml:space="preserve">evolves beyond traditional reservoir management. We are now expected to lead initiatives in carbon capture and storage (CCS), methane leak detection via satellite monitoring, and digital twin simulations that reduce physical waste.</w:t>
      </w:r>
      <w:r>
        <w:t xml:space="preserve"> </w:t>
      </w:r>
      <w:r>
        <w:t xml:space="preserve">My reflection on this aspect is deeply personal. I recognize that my training must extend beyond rock mechanics and fluid dynamics. To be relevant in Tel Aviv, I must embrace interdisciplinary collaboration. The engineers of Tel Aviv are not isolated in silos; they are integrated into a broader ecosystem of sustainable innovation. This presents a unique ethical challenge: How do we justify continued fossil fuel engagement while advocating for green energy? My answer lies in the concept of "just transition." By applying advanced engineering techniques to reduce the carbon intensity of extraction and by investing profits from energy exports into renewable infrastructure, we can bridge the gap between current needs and future goals.</w:t>
      </w:r>
    </w:p>
    <w:bookmarkEnd w:id="22"/>
    <w:bookmarkStart w:id="23" w:name="Xd60e56465329f135bd8a7176a46ed20659bdd40"/>
    <w:p>
      <w:pPr>
        <w:pStyle w:val="Heading2"/>
      </w:pPr>
      <w:r>
        <w:t xml:space="preserve">IV. Geopolitics and Economic Responsibility</w:t>
      </w:r>
    </w:p>
    <w:p>
      <w:pPr>
        <w:pStyle w:val="FirstParagraph"/>
      </w:pPr>
      <w:r>
        <w:t xml:space="preserve">The location of</w:t>
      </w:r>
      <w:r>
        <w:t xml:space="preserve"> </w:t>
      </w:r>
      <w:r>
        <w:rPr>
          <w:bCs/>
          <w:b/>
        </w:rPr>
        <w:t xml:space="preserve">Israel Tel Aviv</w:t>
      </w:r>
      <w:r>
        <w:t xml:space="preserve"> </w:t>
      </w:r>
      <w:r>
        <w:t xml:space="preserve">adds another layer of complexity to this reflection. Energy in the Middle East is never just about thermodynamics; it is about politics, security, and diplomacy. The offshore gas platforms are strategic assets that influence regional peace treaties and trade agreements. As a</w:t>
      </w:r>
      <w:r>
        <w:t xml:space="preserve"> </w:t>
      </w:r>
      <w:r>
        <w:rPr>
          <w:bCs/>
          <w:b/>
        </w:rPr>
        <w:t xml:space="preserve">Petroleum Engineer</w:t>
      </w:r>
      <w:r>
        <w:t xml:space="preserve">, I am aware that my technical decisions have geopolitical ramifications. Optimizing flow rates or extending field life can impact national revenue streams that fund defense and social services in Israel.</w:t>
      </w:r>
      <w:r>
        <w:t xml:space="preserve"> </w:t>
      </w:r>
      <w:r>
        <w:t xml:space="preserve">However, this responsibility also brings profound humility. In</w:t>
      </w:r>
      <w:r>
        <w:t xml:space="preserve"> </w:t>
      </w:r>
      <w:r>
        <w:rPr>
          <w:bCs/>
          <w:b/>
        </w:rPr>
        <w:t xml:space="preserve">Israel Tel Aviv</w:t>
      </w:r>
      <w:r>
        <w:t xml:space="preserve">, a city known for its vibrant democracy and diverse population, engineers are increasingly called upon to address social equity. The energy sector must ensure that the benefits of natural resources are distributed fairly among citizens, including marginalized communities in the Negev and Galilee regions who often bear the brunt of industrial development. Therefore, my role as an engineer includes advocating for transparent governance and community engagement. We must be stewards not just of reservoirs, but of public trust.</w:t>
      </w:r>
    </w:p>
    <w:bookmarkEnd w:id="23"/>
    <w:bookmarkStart w:id="24" w:name="v.-the-environmental-paradox"/>
    <w:p>
      <w:pPr>
        <w:pStyle w:val="Heading2"/>
      </w:pPr>
      <w:r>
        <w:t xml:space="preserve">V. The Environmental Paradox</w:t>
      </w:r>
    </w:p>
    <w:p>
      <w:pPr>
        <w:pStyle w:val="FirstParagraph"/>
      </w:pPr>
      <w:r>
        <w:t xml:space="preserve">Perhaps the most difficult aspect to reconcile is the environmental impact of our industry in a densely populated urban-adjacent zone like</w:t>
      </w:r>
      <w:r>
        <w:t xml:space="preserve"> </w:t>
      </w:r>
      <w:r>
        <w:rPr>
          <w:bCs/>
          <w:b/>
        </w:rPr>
        <w:t xml:space="preserve">Israel Tel Aviv</w:t>
      </w:r>
      <w:r>
        <w:t xml:space="preserve">. The proximity of high-rise residential areas and tourism hubs to offshore operations demands an uncompromising standard for safety and environmental protection. Methane emissions, water usage, and potential spill risks are not abstract concepts here; they are immediate concerns for millions of residents.</w:t>
      </w:r>
      <w:r>
        <w:t xml:space="preserve"> </w:t>
      </w:r>
      <w:r>
        <w:t xml:space="preserve">As a</w:t>
      </w:r>
      <w:r>
        <w:t xml:space="preserve"> </w:t>
      </w:r>
      <w:r>
        <w:rPr>
          <w:bCs/>
          <w:b/>
        </w:rPr>
        <w:t xml:space="preserve">Petroleum Engineer</w:t>
      </w:r>
      <w:r>
        <w:t xml:space="preserve">, I find myself at the vanguard of the "green engineering" movement within our field. This involves designing workflows that eliminate flaring, recycle produced water for agricultural use in arid regions, and ensure zero-discharge policies. Reflecting on this, I realize that my profession is undergoing a metamorphosis. The traditional image of the oil rig is fading, replaced by the image of the clean-tech engineer who uses fossil fuel expertise to decarbonize other industries. For instance, utilizing depleted gas reservoirs for hydrogen storage or geothermal energy extraction represents the future of our trade in Israel.</w:t>
      </w:r>
    </w:p>
    <w:bookmarkEnd w:id="24"/>
    <w:bookmarkStart w:id="25" w:name="vi.-conclusion-a-hybrid-identity"/>
    <w:p>
      <w:pPr>
        <w:pStyle w:val="Heading2"/>
      </w:pPr>
      <w:r>
        <w:t xml:space="preserve">VI. Conclusion: A Hybrid Identity</w:t>
      </w:r>
    </w:p>
    <w:p>
      <w:pPr>
        <w:pStyle w:val="FirstParagraph"/>
      </w:pPr>
      <w:r>
        <w:t xml:space="preserve">In conclusion, my reflection as a prospective</w:t>
      </w:r>
      <w:r>
        <w:t xml:space="preserve"> </w:t>
      </w:r>
      <w:r>
        <w:rPr>
          <w:bCs/>
          <w:b/>
        </w:rPr>
        <w:t xml:space="preserve">Petroleum Engineer</w:t>
      </w:r>
      <w:r>
        <w:t xml:space="preserve"> </w:t>
      </w:r>
      <w:r>
        <w:t xml:space="preserve">based in</w:t>
      </w:r>
      <w:r>
        <w:t xml:space="preserve"> </w:t>
      </w:r>
      <w:r>
        <w:rPr>
          <w:bCs/>
          <w:b/>
        </w:rPr>
        <w:t xml:space="preserve">Israel Tel Aviv</w:t>
      </w:r>
      <w:r>
        <w:t xml:space="preserve"> </w:t>
      </w:r>
      <w:r>
        <w:t xml:space="preserve">is one of cautious optimism and rigorous self-examination. The title itself seems anachronistic in the age of solar and wind, yet the reality is that natural gas remains a critical transitional fuel for Israel’s security and economic stability. I do not view my role as static or purely extractive. Instead, I see it as dynamic and integrative.</w:t>
      </w:r>
      <w:r>
        <w:t xml:space="preserve"> </w:t>
      </w:r>
      <w:r>
        <w:t xml:space="preserve">I am an engineer who must master both traditional reservoir physics and cutting-edge digital technologies. I am a professional situated in</w:t>
      </w:r>
      <w:r>
        <w:t xml:space="preserve"> </w:t>
      </w:r>
      <w:r>
        <w:rPr>
          <w:bCs/>
          <w:b/>
        </w:rPr>
        <w:t xml:space="preserve">Israel Tel Aviv</w:t>
      </w:r>
      <w:r>
        <w:t xml:space="preserve">, a city that demands excellence, innovation, and ethical clarity. I will leverage the resources of this vibrant ecosystem to push the boundaries of what petroleum engineering can achieve in terms of efficiency and environmental stewardship. Ultimately, my goal is to ensure that as we navigate the final chapters of our reliance on hydrocarbons in this region, we do so with integrity, technological sophistication, and a deep commitment to leaving a sustainable legacy for future generations. The petroleum engineer of tomorrow is not just a manager of resources; they are an architect of the energy transition, and there is no better place to build that future than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Petroleum Engineer in Israel Tel Aviv</dc:title>
  <dc:creator/>
  <dc:language>en</dc:language>
  <cp:keywords/>
  <dcterms:created xsi:type="dcterms:W3CDTF">2026-07-30T08:32:32Z</dcterms:created>
  <dcterms:modified xsi:type="dcterms:W3CDTF">2026-07-30T08:32:32Z</dcterms:modified>
</cp:coreProperties>
</file>

<file path=docProps/custom.xml><?xml version="1.0" encoding="utf-8"?>
<Properties xmlns="http://schemas.openxmlformats.org/officeDocument/2006/custom-properties" xmlns:vt="http://schemas.openxmlformats.org/officeDocument/2006/docPropsVTypes"/>
</file>