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Petroleum</w:t>
      </w:r>
      <w:r>
        <w:t xml:space="preserve"> </w:t>
      </w:r>
      <w:r>
        <w:t xml:space="preserve">Engineer</w:t>
      </w:r>
      <w:r>
        <w:t xml:space="preserve"> </w:t>
      </w:r>
      <w:r>
        <w:t xml:space="preserve">in</w:t>
      </w:r>
      <w:r>
        <w:t xml:space="preserve"> </w:t>
      </w:r>
      <w:r>
        <w:t xml:space="preserve">Italy</w:t>
      </w:r>
      <w:r>
        <w:t xml:space="preserve"> </w:t>
      </w:r>
      <w:r>
        <w:t xml:space="preserve">Rome</w:t>
      </w:r>
    </w:p>
    <w:bookmarkStart w:id="26" w:name="Xbcc3ae176c5858bc6d4cc95a79c50875dd035cd"/>
    <w:p>
      <w:pPr>
        <w:pStyle w:val="Heading1"/>
      </w:pPr>
      <w:r>
        <w:t xml:space="preserve">Bridging Traditions and Innovation: A Reflection on the Petroleum Engineer in Italy Rome</w:t>
      </w:r>
    </w:p>
    <w:p>
      <w:pPr>
        <w:pStyle w:val="FirstParagraph"/>
      </w:pPr>
      <w:r>
        <w:t xml:space="preserve">The landscape of global energy is undergoing a profound transformation, shifting from an era defined by fossil fuel extraction to one increasingly focused on sustainability and renewable integration. Within this complex transition, the role of the</w:t>
      </w:r>
      <w:r>
        <w:t xml:space="preserve"> </w:t>
      </w:r>
      <w:r>
        <w:rPr>
          <w:bCs/>
          <w:b/>
        </w:rPr>
        <w:t xml:space="preserve">Petroleum Engineer</w:t>
      </w:r>
      <w:r>
        <w:t xml:space="preserve"> </w:t>
      </w:r>
      <w:r>
        <w:t xml:space="preserve">has evolved from a purely technical discipline into a multifaceted profession that requires adaptability, strategic foresight, and deep environmental awareness. This reflection paper explores the specific context of this profession within</w:t>
      </w:r>
      <w:r>
        <w:t xml:space="preserve"> </w:t>
      </w:r>
      <w:r>
        <w:rPr>
          <w:bCs/>
          <w:b/>
        </w:rPr>
        <w:t xml:space="preserve">Italy Rome</w:t>
      </w:r>
      <w:r>
        <w:t xml:space="preserve">, examining how historical legacies, modern regulatory frameworks, and future technological demands intersect in the capital of Italy.</w:t>
      </w:r>
    </w:p>
    <w:p>
      <w:pPr>
        <w:pStyle w:val="BodyText"/>
      </w:pPr>
      <w:r>
        <w:t xml:space="preserve">Rome is not merely a city; it is a symbol of ancient history, political power, and cultural heritage. For a</w:t>
      </w:r>
      <w:r>
        <w:t xml:space="preserve"> </w:t>
      </w:r>
      <w:r>
        <w:rPr>
          <w:bCs/>
          <w:b/>
        </w:rPr>
        <w:t xml:space="preserve">Petroleum Engineer</w:t>
      </w:r>
      <w:r>
        <w:t xml:space="preserve"> </w:t>
      </w:r>
      <w:r>
        <w:t xml:space="preserve">operating in or near</w:t>
      </w:r>
      <w:r>
        <w:t xml:space="preserve"> </w:t>
      </w:r>
      <w:r>
        <w:rPr>
          <w:bCs/>
          <w:b/>
        </w:rPr>
        <w:t xml:space="preserve">Italy Rome</w:t>
      </w:r>
      <w:r>
        <w:t xml:space="preserve">, the work environment is uniquely challenging due to the dense urban fabric and the profound archaeological significance of the region. Unlike offshore platforms in Norway or vast fields in Texas, energy exploration on land near Rome must navigate a labyrinth of strict environmental protections and historical preservation laws. The engineer here is not just managing reservoirs; they are acting as stewards of both subsurface resources and surface history.</w:t>
      </w:r>
    </w:p>
    <w:bookmarkStart w:id="20" w:name="X722402a10e2c9db189894bce1add53de3eda675"/>
    <w:p>
      <w:pPr>
        <w:pStyle w:val="Heading2"/>
      </w:pPr>
      <w:r>
        <w:t xml:space="preserve">The Historical Context: Eni and Italian Energy Independence</w:t>
      </w:r>
    </w:p>
    <w:p>
      <w:pPr>
        <w:pStyle w:val="FirstParagraph"/>
      </w:pPr>
      <w:r>
        <w:t xml:space="preserve">To understand the current state of petroleum engineering in</w:t>
      </w:r>
      <w:r>
        <w:t xml:space="preserve"> </w:t>
      </w:r>
      <w:r>
        <w:rPr>
          <w:bCs/>
          <w:b/>
        </w:rPr>
        <w:t xml:space="preserve">Italy Rome</w:t>
      </w:r>
      <w:r>
        <w:t xml:space="preserve">, one must acknowledge the pivotal role played by ENI (Ente Nazionale Idrocarburi), Italy’s multinational energy company. Founded in 1953, ENI has its historical roots deeply embedded in the nation’s effort to achieve energy independence. For decades, petroleum engineers were viewed as national heroes for discovering domestic gas fields and reducing Italy’s reliance on imported oil. This legacy created a strong industrial culture around hydrocarbons that persists today.</w:t>
      </w:r>
    </w:p>
    <w:p>
      <w:pPr>
        <w:pStyle w:val="BodyText"/>
      </w:pPr>
      <w:r>
        <w:t xml:space="preserve">However, reflecting on this history reveals a tension between past successes and present realities. The engineer of today in</w:t>
      </w:r>
      <w:r>
        <w:t xml:space="preserve"> </w:t>
      </w:r>
      <w:r>
        <w:rPr>
          <w:bCs/>
          <w:b/>
        </w:rPr>
        <w:t xml:space="preserve">Italy Rome</w:t>
      </w:r>
      <w:r>
        <w:t xml:space="preserve"> </w:t>
      </w:r>
      <w:r>
        <w:t xml:space="preserve">inherits the infrastructure and technical knowledge of their predecessors but faces a completely different political and environmental climate. The transition from being "discoverers" to becoming "managers of decline" or "converters to green energy" is a significant psychological and professional shift for many professionals working in this sector.</w:t>
      </w:r>
    </w:p>
    <w:bookmarkEnd w:id="20"/>
    <w:bookmarkStart w:id="21" w:name="the-regulatory-landscape-in-italy-rome"/>
    <w:p>
      <w:pPr>
        <w:pStyle w:val="Heading2"/>
      </w:pPr>
      <w:r>
        <w:t xml:space="preserve">The Regulatory Landscape in Italy Rome</w:t>
      </w:r>
    </w:p>
    <w:p>
      <w:pPr>
        <w:pStyle w:val="FirstParagraph"/>
      </w:pPr>
      <w:r>
        <w:t xml:space="preserve">In</w:t>
      </w:r>
      <w:r>
        <w:t xml:space="preserve"> </w:t>
      </w:r>
      <w:r>
        <w:rPr>
          <w:bCs/>
          <w:b/>
        </w:rPr>
        <w:t xml:space="preserve">Italy Rome</w:t>
      </w:r>
      <w:r>
        <w:t xml:space="preserve">, regulatory oversight is stringent. The Italian government, aligned with European Union directives, has set ambitious goals for carbon neutrality by 2050. For a</w:t>
      </w:r>
      <w:r>
        <w:t xml:space="preserve"> </w:t>
      </w:r>
      <w:r>
        <w:rPr>
          <w:bCs/>
          <w:b/>
        </w:rPr>
        <w:t xml:space="preserve">Petroleum Engineer</w:t>
      </w:r>
      <w:r>
        <w:t xml:space="preserve">, this means that traditional extraction projects are heavily scrutinized or often prohibited in ecologically sensitive or culturally significant areas near the capital.</w:t>
      </w:r>
    </w:p>
    <w:p>
      <w:pPr>
        <w:pStyle w:val="BodyText"/>
      </w:pPr>
      <w:r>
        <w:t xml:space="preserve">The reflection here is on the necessity of interdisciplinary collaboration. Modern petroleum engineers working in Rome must collaborate closely with geologists, environmental scientists, legal experts, and urban planners. The skill set required has expanded beyond reservoir simulation and drilling mechanics to include compliance management, carbon capture storage (CCS) technology assessment, and public relations. The engineer must be able to articulate how their projects align with broader societal goals of sustainability.</w:t>
      </w:r>
    </w:p>
    <w:bookmarkEnd w:id="21"/>
    <w:bookmarkStart w:id="22" w:name="Xe0dc5c2a82939d12b76f010c38e2ef87e18af1c"/>
    <w:p>
      <w:pPr>
        <w:pStyle w:val="Heading2"/>
      </w:pPr>
      <w:r>
        <w:t xml:space="preserve">The Pivot: From Extraction to Carbon Management</w:t>
      </w:r>
    </w:p>
    <w:p>
      <w:pPr>
        <w:pStyle w:val="FirstParagraph"/>
      </w:pPr>
      <w:r>
        <w:t xml:space="preserve">A critical aspect of this reflection is the evolving technical focus. In</w:t>
      </w:r>
      <w:r>
        <w:t xml:space="preserve"> </w:t>
      </w:r>
      <w:r>
        <w:rPr>
          <w:bCs/>
          <w:b/>
        </w:rPr>
        <w:t xml:space="preserve">Italy Rome</w:t>
      </w:r>
      <w:r>
        <w:t xml:space="preserve">, many petroleum engineers are pivoting toward enhanced oil recovery techniques that incorporate carbon capture and storage. This is not merely a change in job title but a fundamental rethinking of engineering principles. The knowledge gained from managing reservoir pressure and fluid dynamics is being repurposed to manage underground CO2 injection.</w:t>
      </w:r>
    </w:p>
    <w:p>
      <w:pPr>
        <w:pStyle w:val="BodyText"/>
      </w:pPr>
      <w:r>
        <w:t xml:space="preserve">This transition represents an opportunity for the</w:t>
      </w:r>
      <w:r>
        <w:t xml:space="preserve"> </w:t>
      </w:r>
      <w:r>
        <w:rPr>
          <w:bCs/>
          <w:b/>
        </w:rPr>
        <w:t xml:space="preserve">Petroleum Engineer</w:t>
      </w:r>
      <w:r>
        <w:t xml:space="preserve"> </w:t>
      </w:r>
      <w:r>
        <w:t xml:space="preserve">to remain relevant and vital. Rather than viewing fossil fuels solely as a product to be sold, the modern engineer views them as part of a complex energy system that must be decarbonized. Working in</w:t>
      </w:r>
      <w:r>
        <w:t xml:space="preserve"> </w:t>
      </w:r>
      <w:r>
        <w:rPr>
          <w:bCs/>
          <w:b/>
        </w:rPr>
        <w:t xml:space="preserve">Italy Rome</w:t>
      </w:r>
      <w:r>
        <w:t xml:space="preserve">, this engineer contributes to national security by optimizing remaining domestic resources while minimizing environmental impact, thereby balancing economic needs with ethical responsibilities.</w:t>
      </w:r>
    </w:p>
    <w:bookmarkEnd w:id="22"/>
    <w:bookmarkStart w:id="23" w:name="cultural-and-professional-identity"/>
    <w:p>
      <w:pPr>
        <w:pStyle w:val="Heading2"/>
      </w:pPr>
      <w:r>
        <w:t xml:space="preserve">Cultural and Professional Identity</w:t>
      </w:r>
    </w:p>
    <w:p>
      <w:pPr>
        <w:pStyle w:val="FirstParagraph"/>
      </w:pPr>
      <w:r>
        <w:t xml:space="preserve">The cultural atmosphere of</w:t>
      </w:r>
      <w:r>
        <w:t xml:space="preserve"> </w:t>
      </w:r>
      <w:r>
        <w:rPr>
          <w:bCs/>
          <w:b/>
        </w:rPr>
        <w:t xml:space="preserve">Italy Rome</w:t>
      </w:r>
      <w:r>
        <w:t xml:space="preserve"> </w:t>
      </w:r>
      <w:r>
        <w:t xml:space="preserve">also influences professional practice. The Italian work culture emphasizes relationships, negotiation, and long-term perspective. For a petroleum engineer, this means that technical solutions are often secondary to stakeholder management. Building trust with local communities near potential project sites is crucial.</w:t>
      </w:r>
    </w:p>
    <w:p>
      <w:pPr>
        <w:pStyle w:val="BodyText"/>
      </w:pPr>
      <w:r>
        <w:t xml:space="preserve">Furthermore, the aesthetic and historical value of the region demands a high degree of sensitivity. Engineers must design operations that are visually unobtrusive and environmentally harmonious. This adds a layer of creativity to engineering problems—solving technical challenges while respecting the backdrop of millennia-old ruins. It is a unique professional experience that blends hard science with cultural respect.</w:t>
      </w:r>
    </w:p>
    <w:bookmarkEnd w:id="23"/>
    <w:bookmarkStart w:id="24" w:name="X41e8f7028d6dbf4014fe855e056a21594ced8b5"/>
    <w:p>
      <w:pPr>
        <w:pStyle w:val="Heading2"/>
      </w:pPr>
      <w:r>
        <w:t xml:space="preserve">Future Outlook: The Green Hydrogen Frontier</w:t>
      </w:r>
    </w:p>
    <w:p>
      <w:pPr>
        <w:pStyle w:val="FirstParagraph"/>
      </w:pPr>
      <w:r>
        <w:t xml:space="preserve">Looking forward, the role of the petroleum engineer in</w:t>
      </w:r>
      <w:r>
        <w:t xml:space="preserve"> </w:t>
      </w:r>
      <w:r>
        <w:rPr>
          <w:bCs/>
          <w:b/>
        </w:rPr>
        <w:t xml:space="preserve">Italy Rome</w:t>
      </w:r>
      <w:r>
        <w:t xml:space="preserve"> </w:t>
      </w:r>
      <w:r>
        <w:t xml:space="preserve">is likely to expand further into green hydrogen production and geothermal energy. Italy has significant geothermal resources, particularly in regions like Tuscany, but engineering expertise from the petroleum sector is directly transferable to drilling for deep geothermal heat. Similarly, underground storage facilities originally designed for natural gas are being evaluated for hydrogen storage.</w:t>
      </w:r>
    </w:p>
    <w:p>
      <w:pPr>
        <w:pStyle w:val="BodyText"/>
      </w:pPr>
      <w:r>
        <w:t xml:space="preserve">This diversification ensures that the career path remains robust. The</w:t>
      </w:r>
      <w:r>
        <w:t xml:space="preserve"> </w:t>
      </w:r>
      <w:r>
        <w:rPr>
          <w:bCs/>
          <w:b/>
        </w:rPr>
        <w:t xml:space="preserve">Petroleum Engineer</w:t>
      </w:r>
      <w:r>
        <w:t xml:space="preserve"> </w:t>
      </w:r>
      <w:r>
        <w:t xml:space="preserve">is becoming a "Subsurface Energy Engineer," utilizing their expertise in rock mechanics and fluid flow to support multiple energy vectors. This adaptability is essential for survival in the rapidly changing energy landscape of Europe.</w:t>
      </w:r>
    </w:p>
    <w:bookmarkEnd w:id="24"/>
    <w:bookmarkStart w:id="25" w:name="conclusion"/>
    <w:p>
      <w:pPr>
        <w:pStyle w:val="Heading2"/>
      </w:pPr>
      <w:r>
        <w:t xml:space="preserve">Conclusion</w:t>
      </w:r>
    </w:p>
    <w:p>
      <w:pPr>
        <w:pStyle w:val="FirstParagraph"/>
      </w:pPr>
      <w:r>
        <w:t xml:space="preserve">In conclusion, the life and work of a</w:t>
      </w:r>
      <w:r>
        <w:t xml:space="preserve"> </w:t>
      </w:r>
      <w:r>
        <w:rPr>
          <w:bCs/>
          <w:b/>
        </w:rPr>
        <w:t xml:space="preserve">Petroleum Engineer</w:t>
      </w:r>
      <w:r>
        <w:t xml:space="preserve"> </w:t>
      </w:r>
      <w:r>
        <w:t xml:space="preserve">in</w:t>
      </w:r>
      <w:r>
        <w:t xml:space="preserve"> </w:t>
      </w:r>
      <w:r>
        <w:rPr>
          <w:bCs/>
          <w:b/>
        </w:rPr>
        <w:t xml:space="preserve">Italy Rome</w:t>
      </w:r>
      <w:r>
        <w:t xml:space="preserve"> </w:t>
      </w:r>
      <w:r>
        <w:t xml:space="preserve">is a narrative of adaptation and resilience. It is no longer solely about drilling for oil; it is about managing the transition to a sustainable future while respecting the rich historical and environmental fabric of the region. The challenges are significant, ranging from strict regulations to public skepticism, but they also offer opportunities for innovation.</w:t>
      </w:r>
    </w:p>
    <w:p>
      <w:pPr>
        <w:pStyle w:val="BodyText"/>
      </w:pPr>
      <w:r>
        <w:t xml:space="preserve">The modern petroleum engineer in this context serves as a bridge between the old energy world and the new. They carry forward the technical rigor of their predecessors while embracing new tools and philosophies centered on sustainability. As</w:t>
      </w:r>
      <w:r>
        <w:t xml:space="preserve"> </w:t>
      </w:r>
      <w:r>
        <w:rPr>
          <w:bCs/>
          <w:b/>
        </w:rPr>
        <w:t xml:space="preserve">Italy Rome</w:t>
      </w:r>
      <w:r>
        <w:t xml:space="preserve"> </w:t>
      </w:r>
      <w:r>
        <w:t xml:space="preserve">continues to play a leading role in European policy and environmental leadership, its engineers will be at the forefront of implementing these changes, proving that engineering can be both technically advanced and culturally responsible. This reflection underscores that the profession is not dying but evolving, requiring professionals who are as much stewards of the environment as they are masters of technology.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Petroleum Engineer in Italy Rome</dc:title>
  <dc:creator/>
  <dc:language>en</dc:language>
  <cp:keywords/>
  <dcterms:created xsi:type="dcterms:W3CDTF">2026-07-29T14:42:21Z</dcterms:created>
  <dcterms:modified xsi:type="dcterms:W3CDTF">2026-07-29T14:42:21Z</dcterms:modified>
</cp:coreProperties>
</file>

<file path=docProps/custom.xml><?xml version="1.0" encoding="utf-8"?>
<Properties xmlns="http://schemas.openxmlformats.org/officeDocument/2006/custom-properties" xmlns:vt="http://schemas.openxmlformats.org/officeDocument/2006/docPropsVTypes"/>
</file>