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0ce311ccff6b465ece577bdf366d374873fd65d"/>
    <w:p>
      <w:pPr>
        <w:pStyle w:val="Heading1"/>
      </w:pPr>
      <w:r>
        <w:t xml:space="preserve">Bridging Traditions and Technologies: A Reflection on Being a Petroleum Engineer in Japan Osaka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Cultural Reflection</w:t>
      </w:r>
      <w:r>
        <w:br/>
      </w:r>
      <w:r>
        <w:rPr>
          <w:bCs/>
          <w:b/>
        </w:rPr>
        <w:t xml:space="preserve">Affiliation:</w:t>
      </w:r>
    </w:p>
    <w:p>
      <w:pPr>
        <w:pStyle w:val="BodyText"/>
      </w:pPr>
      <w:r>
        <w:t xml:space="preserve">i am writing this reflection from the bustling heart of Osaka, Japan.</w:t>
      </w:r>
    </w:p>
    <w:p>
      <w:r>
        <w:pict>
          <v:rect style="width:0;height:1.5pt" o:hralign="center" o:hrstd="t" o:hr="t"/>
        </w:pict>
      </w:r>
    </w:p>
    <w:bookmarkStart w:id="20" w:name="introduction"/>
    <w:p>
      <w:pPr>
        <w:pStyle w:val="Heading2"/>
      </w:pPr>
      <w:r>
        <w:t xml:space="preserve">Introduction</w:t>
      </w:r>
    </w:p>
    <w:p>
      <w:pPr>
        <w:pStyle w:val="FirstParagraph"/>
      </w:pPr>
      <w:r>
        <w:t xml:space="preserve">The decision to relocate to Japan Osaka as a petroleum engineer was not merely a career move; it was an immersion into a cultural and industrial paradox. To many outside the industry, the concept of a</w:t>
      </w:r>
      <w:r>
        <w:t xml:space="preserve"> </w:t>
      </w:r>
      <w:r>
        <w:rPr>
          <w:bCs/>
          <w:b/>
        </w:rPr>
        <w:t xml:space="preserve">Petroleum Engineer</w:t>
      </w:r>
      <w:r>
        <w:t xml:space="preserve"> </w:t>
      </w:r>
      <w:r>
        <w:t xml:space="preserve">in one of Asia’s most technologically advanced hubs may seem contradictory. Yet, it is precisely this juxtaposition that has defined my professional journey over the past few years. This reflection paper serves to document my experiences, challenges, and insights regarding the role of a</w:t>
      </w:r>
      <w:r>
        <w:t xml:space="preserve"> </w:t>
      </w:r>
      <w:r>
        <w:rPr>
          <w:bCs/>
          <w:b/>
        </w:rPr>
        <w:t xml:space="preserve">Petroleum Engineer</w:t>
      </w:r>
      <w:r>
        <w:t xml:space="preserve"> </w:t>
      </w:r>
      <w:r>
        <w:t xml:space="preserve">within the unique context of</w:t>
      </w:r>
      <w:r>
        <w:t xml:space="preserve"> </w:t>
      </w:r>
      <w:r>
        <w:rPr>
          <w:bCs/>
          <w:b/>
        </w:rPr>
        <w:t xml:space="preserve">Japan Osaka</w:t>
      </w:r>
      <w:r>
        <w:t xml:space="preserve">. It explores how traditional engineering principles intersect with Japanese corporate culture, energy security policies, and the rapid transition toward sustainable futures.</w:t>
      </w:r>
    </w:p>
    <w:bookmarkEnd w:id="20"/>
    <w:bookmarkStart w:id="21" w:name="X0b5cc939ce56112df674f7c6829b19cc7099aea"/>
    <w:p>
      <w:pPr>
        <w:pStyle w:val="Heading2"/>
      </w:pPr>
      <w:r>
        <w:t xml:space="preserve">The Context of Japan Osaka: A Hub of Innovation and Tradition</w:t>
      </w:r>
    </w:p>
    <w:p>
      <w:pPr>
        <w:pStyle w:val="FirstParagraph"/>
      </w:pPr>
      <w:r>
        <w:t xml:space="preserve">Osaka is historically known as the "Kitchen of Japan," a city built on trade, resilience, and pragmatic business acumen. Unlike Tokyo, which serves as the political capital, Osaka is often viewed as the commercial heartland. For a</w:t>
      </w:r>
      <w:r>
        <w:t xml:space="preserve"> </w:t>
      </w:r>
      <w:r>
        <w:rPr>
          <w:bCs/>
          <w:b/>
        </w:rPr>
        <w:t xml:space="preserve">Petroleum Engineer</w:t>
      </w:r>
      <w:r>
        <w:t xml:space="preserve">, this distinction is crucial. The energy sector in Japan is not driven by domestic extraction—which has diminished significantly over recent decades—but rather by import logistics, refining efficiency, and technological innovation in energy storage and carbon management.</w:t>
      </w:r>
    </w:p>
    <w:p>
      <w:pPr>
        <w:pStyle w:val="BodyText"/>
      </w:pPr>
      <w:r>
        <w:t xml:space="preserve">In</w:t>
      </w:r>
      <w:r>
        <w:t xml:space="preserve"> </w:t>
      </w:r>
      <w:r>
        <w:rPr>
          <w:bCs/>
          <w:b/>
        </w:rPr>
        <w:t xml:space="preserve">Japan Osaka</w:t>
      </w:r>
      <w:r>
        <w:t xml:space="preserve">, the petroleum industry operates under intense scrutiny. The public awareness of environmental issues is high, and the expectation for corporate social responsibility is stringent. As a</w:t>
      </w:r>
      <w:r>
        <w:t xml:space="preserve"> </w:t>
      </w:r>
      <w:r>
        <w:rPr>
          <w:bCs/>
          <w:b/>
        </w:rPr>
        <w:t xml:space="preserve">Petroleum Engineer</w:t>
      </w:r>
      <w:r>
        <w:t xml:space="preserve">, I find myself working not just with crude oil and natural gas, but with data, policy, and public perception. The city’s dense urban landscape means that every engineering decision must account for space efficiency and environmental impact in ways that are less critical in sprawling industrial zones elsewhere. This constraint fosters creativity, forcing us to optimize every process.</w:t>
      </w:r>
    </w:p>
    <w:bookmarkEnd w:id="21"/>
    <w:bookmarkStart w:id="22" w:name="X4733b1d13e2ed4c2dd7f46993d168e5b2c8322e"/>
    <w:p>
      <w:pPr>
        <w:pStyle w:val="Heading2"/>
      </w:pPr>
      <w:r>
        <w:t xml:space="preserve">The Role of the Petroleum Engineer: Redefining Efficiency</w:t>
      </w:r>
    </w:p>
    <w:p>
      <w:pPr>
        <w:pStyle w:val="FirstParagraph"/>
      </w:pPr>
      <w:r>
        <w:t xml:space="preserve">The core duties of a</w:t>
      </w:r>
      <w:r>
        <w:t xml:space="preserve"> </w:t>
      </w:r>
      <w:r>
        <w:rPr>
          <w:bCs/>
          <w:b/>
        </w:rPr>
        <w:t xml:space="preserve">Petroleum Engineer</w:t>
      </w:r>
      <w:r>
        <w:t xml:space="preserve"> </w:t>
      </w:r>
      <w:r>
        <w:t xml:space="preserve">traditionally involve exploration, drilling, and production optimization. However, in the context of</w:t>
      </w:r>
      <w:r>
        <w:t xml:space="preserve"> </w:t>
      </w:r>
      <w:r>
        <w:rPr>
          <w:bCs/>
          <w:b/>
        </w:rPr>
        <w:t xml:space="preserve">Japan Osaka</w:t>
      </w:r>
      <w:r>
        <w:t xml:space="preserve">, the focus has shifted dramatically toward midstream and downstream operations. Since Japan imports nearly all its fossil fuels, the efficiency of transportation and refining is paramount.</w:t>
      </w:r>
    </w:p>
    <w:p>
      <w:pPr>
        <w:pStyle w:val="BodyText"/>
      </w:pPr>
      <w:r>
        <w:t xml:space="preserve">I have found that my role requires a deep understanding of supply chain logistics as much as reservoir engineering. We are constantly analyzing how to transport crude from Middle Eastern sources to refineries in the Osaka Bay area with minimal loss and maximum safety. This involves complex calculations regarding shipping routes, tank farm management, and pipeline integrity. The</w:t>
      </w:r>
      <w:r>
        <w:t xml:space="preserve"> </w:t>
      </w:r>
      <w:r>
        <w:rPr>
          <w:bCs/>
          <w:b/>
        </w:rPr>
        <w:t xml:space="preserve">Petroleum Engineer</w:t>
      </w:r>
      <w:r>
        <w:t xml:space="preserve"> </w:t>
      </w:r>
      <w:r>
        <w:t xml:space="preserve">here acts as a guardian of energy security, ensuring that the lights stay on in one of the world's most populous metropolitan areas.</w:t>
      </w:r>
    </w:p>
    <w:p>
      <w:pPr>
        <w:pStyle w:val="BodyText"/>
      </w:pPr>
      <w:r>
        <w:t xml:space="preserve">Furthermore, there is a growing emphasis on Enhanced Oil Recovery (EOR) techniques and carbon capture technologies. Japan is a leader in high-tech engineering solutions for reducing the carbon footprint of hydrocarbon operations. As an engineer, I am increasingly involved in projects that aim to sequester CO2 or utilize waste heat from refining processes. This shift reflects a broader global trend, but it is executed here with the precision and meticulous attention to detail characteristic of Japanese engineering culture.</w:t>
      </w:r>
    </w:p>
    <w:bookmarkEnd w:id="22"/>
    <w:bookmarkStart w:id="23" w:name="X4aa530d925dd60dc3bbcb84f335caf247470e2a"/>
    <w:p>
      <w:pPr>
        <w:pStyle w:val="Heading2"/>
      </w:pPr>
      <w:r>
        <w:t xml:space="preserve">Cultural Integration and Professional Communication</w:t>
      </w:r>
    </w:p>
    <w:p>
      <w:pPr>
        <w:pStyle w:val="FirstParagraph"/>
      </w:pPr>
      <w:r>
        <w:t xml:space="preserve">Navigating the workplace in</w:t>
      </w:r>
      <w:r>
        <w:t xml:space="preserve"> </w:t>
      </w:r>
      <w:r>
        <w:rPr>
          <w:bCs/>
          <w:b/>
        </w:rPr>
        <w:t xml:space="preserve">Japan Osaka</w:t>
      </w:r>
      <w:r>
        <w:t xml:space="preserve"> </w:t>
      </w:r>
      <w:r>
        <w:t xml:space="preserve">has been one of the most profound aspects of this reflection. The concept of "Wa" (harmony) permeates professional interactions. For a foreign-born or internationally trained</w:t>
      </w:r>
      <w:r>
        <w:t xml:space="preserve"> </w:t>
      </w:r>
      <w:r>
        <w:rPr>
          <w:bCs/>
          <w:b/>
        </w:rPr>
        <w:t xml:space="preserve">Petroleum Engineer</w:t>
      </w:r>
      <w:r>
        <w:t xml:space="preserve">, understanding non-verbal cues and indirect communication is vital. Decisions are often made through consensus (Nemawashi), which can be a slow process but ensures that all stakeholders are aligned.</w:t>
      </w:r>
    </w:p>
    <w:p>
      <w:pPr>
        <w:pStyle w:val="BodyText"/>
      </w:pPr>
      <w:r>
        <w:t xml:space="preserve">I have learned to appreciate the Japanese approach to risk management. In many Western contexts, innovation might sometimes outpace safety protocols, leading to aggressive timelines. In contrast, the engineering culture in Osaka emphasizes thorough verification and validation. This has improved my own professional standards, making me a more disciplined engineer. However, it also requires patience and adaptability from</w:t>
      </w:r>
      <w:r>
        <w:t xml:space="preserve"> </w:t>
      </w:r>
      <w:r>
        <w:rPr>
          <w:bCs/>
          <w:b/>
        </w:rPr>
        <w:t xml:space="preserve">Petroleum Engineers</w:t>
      </w:r>
      <w:r>
        <w:t xml:space="preserve"> </w:t>
      </w:r>
      <w:r>
        <w:t xml:space="preserve">who are used to faster decision-making cycles.</w:t>
      </w:r>
    </w:p>
    <w:bookmarkEnd w:id="23"/>
    <w:bookmarkStart w:id="24" w:name="X34ada8f916ddb0957eb0687434b23fc4d9a490b"/>
    <w:p>
      <w:pPr>
        <w:pStyle w:val="Heading2"/>
      </w:pPr>
      <w:r>
        <w:t xml:space="preserve">The Future: Energy Transition and Sustainability</w:t>
      </w:r>
    </w:p>
    <w:p>
      <w:pPr>
        <w:pStyle w:val="FirstParagraph"/>
      </w:pPr>
      <w:r>
        <w:t xml:space="preserve">The most significant challenge—and opportunity—for the modern</w:t>
      </w:r>
      <w:r>
        <w:t xml:space="preserve"> </w:t>
      </w:r>
      <w:r>
        <w:rPr>
          <w:bCs/>
          <w:b/>
        </w:rPr>
        <w:t xml:space="preserve">Petroleum Engineer</w:t>
      </w:r>
      <w:r>
        <w:t xml:space="preserve"> </w:t>
      </w:r>
      <w:r>
        <w:t xml:space="preserve">in Japan is the energy transition. Japan has committed to carbon neutrality by 2050, and Osaka is at the forefront of implementing smart city initiatives that integrate clean energy sources. This does not mean the immediate end of petroleum engineering; rather, it signifies an evolution.</w:t>
      </w:r>
    </w:p>
    <w:p>
      <w:pPr>
        <w:pStyle w:val="BodyText"/>
      </w:pPr>
      <w:r>
        <w:t xml:space="preserve">We are now tasked with integrating hydrogen production into existing infrastructure, managing ammonia co-firing in thermal power plants, and developing next-generation biofuels. The skills I acquired as a</w:t>
      </w:r>
      <w:r>
        <w:t xml:space="preserve"> </w:t>
      </w:r>
      <w:r>
        <w:rPr>
          <w:bCs/>
          <w:b/>
        </w:rPr>
        <w:t xml:space="preserve">Petroleum Engineer</w:t>
      </w:r>
      <w:r>
        <w:t xml:space="preserve">—thermodynamics, fluid mechanics, and material science—are directly transferable to these new domains. In fact, the expertise required to handle high-pressure hydrogen is akin to that used in natural gas processing.</w:t>
      </w:r>
    </w:p>
    <w:p>
      <w:pPr>
        <w:pStyle w:val="BodyText"/>
      </w:pPr>
      <w:r>
        <w:t xml:space="preserve">In Osaka, I see a collaborative environment where traditional energy companies are partnering with tech startups and research institutions. This synergy allows for rapid prototyping of sustainable solutions. As a professional, I feel a sense of purpose in contributing to this transition. The legacy of the</w:t>
      </w:r>
      <w:r>
        <w:t xml:space="preserve"> </w:t>
      </w:r>
      <w:r>
        <w:rPr>
          <w:bCs/>
          <w:b/>
        </w:rPr>
        <w:t xml:space="preserve">Petroleum Engineer</w:t>
      </w:r>
      <w:r>
        <w:t xml:space="preserve"> </w:t>
      </w:r>
      <w:r>
        <w:t xml:space="preserve">is no longer just about extracting resources; it is about managing the complex energy landscape during its metamorphosis.</w:t>
      </w:r>
    </w:p>
    <w:bookmarkEnd w:id="24"/>
    <w:bookmarkStart w:id="25" w:name="conclusion"/>
    <w:p>
      <w:pPr>
        <w:pStyle w:val="Heading2"/>
      </w:pPr>
      <w:r>
        <w:t xml:space="preserve">Conclusion</w:t>
      </w:r>
    </w:p>
    <w:p>
      <w:pPr>
        <w:pStyle w:val="FirstParagraph"/>
      </w:pPr>
      <w:r>
        <w:t xml:space="preserve">In conclusion, my experience as a</w:t>
      </w:r>
      <w:r>
        <w:t xml:space="preserve"> </w:t>
      </w:r>
      <w:r>
        <w:rPr>
          <w:bCs/>
          <w:b/>
        </w:rPr>
        <w:t xml:space="preserve">Petroleum Engineer</w:t>
      </w:r>
      <w:r>
        <w:t xml:space="preserve"> </w:t>
      </w:r>
      <w:r>
        <w:t xml:space="preserve">in</w:t>
      </w:r>
      <w:r>
        <w:t xml:space="preserve"> </w:t>
      </w:r>
      <w:r>
        <w:rPr>
          <w:bCs/>
          <w:b/>
        </w:rPr>
        <w:t xml:space="preserve">Japan Osaka</w:t>
      </w:r>
    </w:p>
    <w:p>
      <w:pPr>
        <w:pStyle w:val="BodyText"/>
      </w:pPr>
      <w:r>
        <w:t xml:space="preserve">s been transformative. It has challenged me to rethink the boundaries of my profession and to embrace a more holistic view of energy systems. The city’s blend of historical resilience and futuristic ambition provides a unique backdrop for engineering innovation.</w:t>
      </w:r>
    </w:p>
    <w:p>
      <w:pPr>
        <w:pStyle w:val="BodyText"/>
      </w:pPr>
      <w:r>
        <w:t xml:space="preserve">The role is evolving, but it remains critical. Whether dealing with logistics, refining efficiency, or emerging technologies like hydrogen and carbon capture, the principles of sound engineering remain constant. However, they are now applied in service of sustainability and energy security in a way that is deeply integrated with Japanese cultural values.</w:t>
      </w:r>
    </w:p>
    <w:p>
      <w:pPr>
        <w:pStyle w:val="BodyText"/>
      </w:pPr>
      <w:r>
        <w:t xml:space="preserve">As I continue my career here, I carry forward the lessons learned about precision, harmony, and adaptability. The future of petroleum engineering is not dead; it is adapting. And in cities like Osaka, where tradition meets innovation, that adaptation is being led by engineers who are willing to bridge the gap between the fossil fuel past and a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Petroleum Engineer in Japan Osaka</dc:title>
  <dc:creator/>
  <dc:language>en</dc:language>
  <cp:keywords/>
  <dcterms:created xsi:type="dcterms:W3CDTF">2026-07-29T19:50:46Z</dcterms:created>
  <dcterms:modified xsi:type="dcterms:W3CDTF">2026-07-29T19:50:46Z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