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Kenya,</w:t>
      </w:r>
      <w:r>
        <w:t xml:space="preserve"> </w:t>
      </w:r>
      <w:r>
        <w:t xml:space="preserve">Nairobi</w:t>
      </w:r>
    </w:p>
    <w:bookmarkStart w:id="26" w:name="Xcd351e8de998b01795ce6a09e97ae806a9214a0"/>
    <w:p>
      <w:pPr>
        <w:pStyle w:val="Heading1"/>
      </w:pPr>
      <w:r>
        <w:t xml:space="preserve">A Reflection Paper on the Evolution, Challenges, and Strategic Importance of Petroleum Engineers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Energy Development</w:t>
      </w:r>
      <w:r>
        <w:br/>
      </w:r>
    </w:p>
    <w:p>
      <w:pPr>
        <w:pStyle w:val="BodyText"/>
      </w:pPr>
      <w:r>
        <w:t xml:space="preserve">From:</w:t>
      </w:r>
    </w:p>
    <w:p>
      <w:pPr>
        <w:pStyle w:val="BodyText"/>
      </w:pPr>
      <w:r>
        <w:t xml:space="preserve">A Senior Analyst</w:t>
      </w:r>
    </w:p>
    <w:bookmarkStart w:id="20" w:name="i.-introduction-the-contextual-landscape"/>
    <w:p>
      <w:pPr>
        <w:pStyle w:val="Heading2"/>
      </w:pPr>
      <w:r>
        <w:t xml:space="preserve">I. Introduction: The Contextual Landscape</w:t>
      </w:r>
    </w:p>
    <w:p>
      <w:pPr>
        <w:pStyle w:val="FirstParagraph"/>
      </w:pPr>
      <w:r>
        <w:t xml:space="preserve">The narrative surrounding energy in East Africa has shifted dramatically over the last two decades. For a long time, the focus was predominantly on hydroelectric and geothermal potential. However, recent exploratory activities have placed</w:t>
      </w:r>
      <w:r>
        <w:t xml:space="preserve"> </w:t>
      </w:r>
      <w:r>
        <w:rPr>
          <w:bCs/>
          <w:b/>
        </w:rPr>
        <w:t xml:space="preserve">Petroleum Engineer</w:t>
      </w:r>
      <w:r>
        <w:t xml:space="preserve"> </w:t>
      </w:r>
      <w:r>
        <w:t xml:space="preserve">at the center of a complex strategic debate regarding Kenya’s economic future and environmental sustainability. This reflection paper seeks to analyze the multifaceted role of petroleum engineering within the specific context of</w:t>
      </w:r>
      <w:r>
        <w:t xml:space="preserve"> </w:t>
      </w:r>
      <w:r>
        <w:rPr>
          <w:bCs/>
          <w:b/>
        </w:rPr>
        <w:t xml:space="preserve">Kenya Nairobi</w:t>
      </w:r>
      <w:r>
        <w:t xml:space="preserve">, examining not only the technical imperatives but also the socio-economic and environmental implications that define this professional discipline in this specific geography.</w:t>
      </w:r>
    </w:p>
    <w:p>
      <w:pPr>
        <w:pStyle w:val="BodyText"/>
      </w:pPr>
      <w:r>
        <w:t xml:space="preserve">Nairobi, as a bustling capital city and a regional hub for finance, diplomacy, and technology, stands at the intersection of traditional resource extraction demands and modern sustainable development goals. To understand the necessity of specialized engineering expertise in this region, one must first recognize that petroleum engineering is not merely about drilling holes; it is about managing complex subsurface uncertainties with precision. In</w:t>
      </w:r>
      <w:r>
        <w:t xml:space="preserve"> </w:t>
      </w:r>
      <w:r>
        <w:rPr>
          <w:bCs/>
          <w:b/>
        </w:rPr>
        <w:t xml:space="preserve">Kenya Nairobi</w:t>
      </w:r>
      <w:r>
        <w:t xml:space="preserve">, where regulatory frameworks are evolving and public scrutiny on environmental impact is high, the role of the</w:t>
      </w:r>
      <w:r>
        <w:t xml:space="preserve"> </w:t>
      </w:r>
      <w:r>
        <w:rPr>
          <w:bCs/>
          <w:b/>
        </w:rPr>
        <w:t xml:space="preserve">Petroleum Engineer</w:t>
      </w:r>
      <w:r>
        <w:t xml:space="preserve"> </w:t>
      </w:r>
      <w:r>
        <w:t xml:space="preserve">transcends technical execution to become a guardian of resource efficiency and environmental stewardship.</w:t>
      </w:r>
    </w:p>
    <w:bookmarkEnd w:id="20"/>
    <w:bookmarkStart w:id="21" w:name="Xa9a53bb07d152ac28a592f71c56473ff62ebf90"/>
    <w:p>
      <w:pPr>
        <w:pStyle w:val="Heading2"/>
      </w:pPr>
      <w:r>
        <w:t xml:space="preserve">The Technical Imperative in Unique Geology</w:t>
      </w:r>
    </w:p>
    <w:p>
      <w:pPr>
        <w:pStyle w:val="FirstParagraph"/>
      </w:pPr>
      <w:r>
        <w:t xml:space="preserve">The geology of Kenya presents unique challenges. Unlike the stable sedimentary basins found in parts of North America or the Middle East, Kenyan oil deposits are often associated with rift valley structures. These geological formations require a highly skilled</w:t>
      </w:r>
      <w:r>
        <w:t xml:space="preserve"> </w:t>
      </w:r>
      <w:r>
        <w:rPr>
          <w:bCs/>
          <w:b/>
        </w:rPr>
        <w:t xml:space="preserve">Petroleum Engineer</w:t>
      </w:r>
      <w:r>
        <w:t xml:space="preserve"> </w:t>
      </w:r>
      <w:r>
        <w:t xml:space="preserve">who can navigate complex tectonic histories and unpredictable reservoir characteristics. The engineering decisions made today will determine the recovery factor of these oils for decades to come.</w:t>
      </w:r>
    </w:p>
    <w:p>
      <w:pPr>
        <w:pStyle w:val="BodyText"/>
      </w:pPr>
      <w:r>
        <w:t xml:space="preserve">In the context of</w:t>
      </w:r>
      <w:r>
        <w:t xml:space="preserve"> </w:t>
      </w:r>
      <w:r>
        <w:rPr>
          <w:bCs/>
          <w:b/>
        </w:rPr>
        <w:t xml:space="preserve">Kenya Nairobi</w:t>
      </w:r>
      <w:r>
        <w:t xml:space="preserve">, where policy is often shaped by data, engineers must provide robust technical justification for extraction methods. Whether it is Primary Recovery techniques or enhanced oil recovery (EOR) methods, the choice of technology has direct implications for cost and carbon footprint. A petroleum engineer operating in this region must be adept at selecting technologies that maximize yield while minimizing surface disturbance, a critical consideration given the proximity of many potential fields to sensitive ecological zones and agricultural lands.</w:t>
      </w:r>
    </w:p>
    <w:bookmarkEnd w:id="21"/>
    <w:bookmarkStart w:id="22" w:name="the-socio-economic-paradox"/>
    <w:p>
      <w:pPr>
        <w:pStyle w:val="Heading2"/>
      </w:pPr>
      <w:r>
        <w:t xml:space="preserve">The Socio-Economic Paradox</w:t>
      </w:r>
    </w:p>
    <w:p>
      <w:pPr>
        <w:pStyle w:val="FirstParagraph"/>
      </w:pPr>
      <w:r>
        <w:t xml:space="preserve">There is no reflection on petroleum engineering in Africa that ignores the socio-economic dimension. For</w:t>
      </w:r>
      <w:r>
        <w:t xml:space="preserve"> </w:t>
      </w:r>
      <w:r>
        <w:rPr>
          <w:bCs/>
          <w:b/>
        </w:rPr>
        <w:t xml:space="preserve">Kenyans Nairobi</w:t>
      </w:r>
      <w:r>
        <w:t xml:space="preserve">, a city grappling with rapid urbanization, infrastructure deficits, and youth unemployment, the prospect of oil wealth is both a promise and a peril. The role of the petroleum engineer here extends into community engagement and local content development. Engineers are often tasked with training local workforce members, ensuring that technical knowledge transfer occurs from international consultants to Kenyan professionals.</w:t>
      </w:r>
    </w:p>
    <w:p>
      <w:pPr>
        <w:pStyle w:val="BodyText"/>
      </w:pPr>
      <w:r>
        <w:t xml:space="preserve">This mentorship aspect is vital for building sustainable capacity within</w:t>
      </w:r>
      <w:r>
        <w:t xml:space="preserve"> </w:t>
      </w:r>
      <w:r>
        <w:rPr>
          <w:bCs/>
          <w:b/>
        </w:rPr>
        <w:t xml:space="preserve">Kenya Nairobi</w:t>
      </w:r>
      <w:r>
        <w:t xml:space="preserve">. By fostering a generation of domestic petroleum engineers, the country can reduce reliance on foreign expertise and retain more value within the local economy. However, this requires a deliberate effort to integrate academic curricula with practical industry needs. The reflection here is that technical proficiency alone is insufficient; petroleum engineers must also be educators and community stakeholders, bridging the gap between corporate objectives and societal expectations.</w:t>
      </w:r>
    </w:p>
    <w:bookmarkEnd w:id="22"/>
    <w:bookmarkStart w:id="23" w:name="X3da279ce5a52405f423b6b549c7a4c0686e100d"/>
    <w:p>
      <w:pPr>
        <w:pStyle w:val="Heading2"/>
      </w:pPr>
      <w:r>
        <w:t xml:space="preserve">Environmental Stewardship and Climate Realities</w:t>
      </w:r>
    </w:p>
    <w:p>
      <w:pPr>
        <w:pStyle w:val="FirstParagraph"/>
      </w:pPr>
      <w:r>
        <w:t xml:space="preserve">The most profound challenge facing the petroleum engineer today is the global transition away from fossil fuels. In</w:t>
      </w:r>
      <w:r>
        <w:t xml:space="preserve"> </w:t>
      </w:r>
      <w:r>
        <w:rPr>
          <w:bCs/>
          <w:b/>
        </w:rPr>
        <w:t xml:space="preserve">Kenya Nairobi</w:t>
      </w:r>
      <w:r>
        <w:t xml:space="preserve">, a city that hosts several international environmental agencies, this pressure is palpable. The world’s leading economies are setting net-zero targets, which inherently diminishes long-term demand for crude oil. Consequently, petroleum engineers must adopt a new mindset: efficiency and decarbonization.</w:t>
      </w:r>
    </w:p>
    <w:p>
      <w:pPr>
        <w:pStyle w:val="BodyText"/>
      </w:pPr>
      <w:r>
        <w:t xml:space="preserve">This means integrating Carbon Capture, Utilization, and Storage (CCUS) technologies into extraction plans from the outset. It also involves rigorous management of gas flaring and methane emissions. A modern petroleum engineer in Kenya is not just an extractor of resources but a manager of environmental risks. The ethical weight carried by this profession is significant; decisions made today impact the climate legacy for future generations. Therefore, every project appraisal in</w:t>
      </w:r>
      <w:r>
        <w:t xml:space="preserve"> </w:t>
      </w:r>
      <w:r>
        <w:rPr>
          <w:bCs/>
          <w:b/>
        </w:rPr>
        <w:t xml:space="preserve">Kenya Nairobi</w:t>
      </w:r>
      <w:r>
        <w:t xml:space="preserve"> </w:t>
      </w:r>
      <w:r>
        <w:t xml:space="preserve">must undergo rigorous environmental impact assessments, where the petroleum engineer plays a pivotal role in designing mitigation strategies.</w:t>
      </w:r>
    </w:p>
    <w:bookmarkEnd w:id="23"/>
    <w:bookmarkStart w:id="24" w:name="the-strategic-position-of-kenya-nairobi"/>
    <w:p>
      <w:pPr>
        <w:pStyle w:val="Heading2"/>
      </w:pPr>
      <w:r>
        <w:t xml:space="preserve">The Strategic Position of Kenya Nairobi</w:t>
      </w:r>
    </w:p>
    <w:p>
      <w:pPr>
        <w:pStyle w:val="FirstParagraph"/>
      </w:pPr>
      <w:r>
        <w:rPr>
          <w:bCs/>
          <w:b/>
        </w:rPr>
        <w:t xml:space="preserve">Kenya Nairobi</w:t>
      </w:r>
    </w:p>
    <w:p>
      <w:pPr>
        <w:pStyle w:val="BodyText"/>
      </w:pPr>
      <w:r>
        <w:t xml:space="preserve">serves as the administrative and intellectual capital for energy discussions in East Africa. It is here that policies are drafted, contracts are negotiated, and strategic partnerships are formed. The presence of a strong cadre of petroleum engineers within this ecosystem ensures that technical realities inform policy decisions. Without these experts, policymakers might fall prey to unrealistic economic projections or inadequate regulatory frameworks.</w:t>
      </w:r>
    </w:p>
    <w:p>
      <w:pPr>
        <w:pStyle w:val="BodyText"/>
      </w:pPr>
      <w:r>
        <w:t xml:space="preserve">Furthermore, Nairobi’s role as a diplomatic center means that petroleum engineers must also understand international law and cross-border resource management. Oil pipelines often traverse multiple jurisdictions. Engineers working out of</w:t>
      </w:r>
      <w:r>
        <w:t xml:space="preserve"> </w:t>
      </w:r>
      <w:r>
        <w:rPr>
          <w:bCs/>
          <w:b/>
        </w:rPr>
        <w:t xml:space="preserve">Kenya Nairobi</w:t>
      </w:r>
    </w:p>
    <w:p>
      <w:pPr>
        <w:pStyle w:val="BodyText"/>
      </w:pPr>
      <w:r>
        <w:t xml:space="preserve">are frequently involved in transnational projects, requiring them to collaborate with colleagues across borders while adhering to diverse regulatory standards.</w:t>
      </w:r>
    </w:p>
    <w:bookmarkEnd w:id="24"/>
    <w:bookmarkStart w:id="25" w:name="conclusion-a-path-forward"/>
    <w:p>
      <w:pPr>
        <w:pStyle w:val="Heading2"/>
      </w:pPr>
      <w:r>
        <w:t xml:space="preserve">Conclusion: A Path Forward</w:t>
      </w:r>
    </w:p>
    <w:p>
      <w:pPr>
        <w:pStyle w:val="FirstParagraph"/>
      </w:pPr>
      <w:r>
        <w:t xml:space="preserve">In conclusion, the reflection on the role of petroleum engineering in Kenya reveals a profession at a crossroads. The technical challenges posed by Kenyan geology demand high-level expertise. The socio-economic aspirations of its people require inclusive growth strategies. And the environmental realities of the 21st century necessitate a commitment to sustainability.</w:t>
      </w:r>
    </w:p>
    <w:p>
      <w:pPr>
        <w:pStyle w:val="BodyText"/>
      </w:pPr>
      <w:r>
        <w:t xml:space="preserve">For</w:t>
      </w:r>
      <w:r>
        <w:t xml:space="preserve"> </w:t>
      </w:r>
      <w:r>
        <w:rPr>
          <w:bCs/>
          <w:b/>
        </w:rPr>
        <w:t xml:space="preserve">Kenya Nairobi</w:t>
      </w:r>
    </w:p>
    <w:p>
      <w:pPr>
        <w:pStyle w:val="BodyText"/>
      </w:pPr>
      <w:r>
        <w:t xml:space="preserve">, embracing this complexity means investing in education, technology, and ethical governance. The petroleum engineer is not an antagonist to sustainable development but a crucial partner in managing the transition. By leveraging their skills for efficiency and innovation, these professionals can ensure that Kenya’s energy resources serve as a catalyst for development rather than a burden on its future.</w:t>
      </w:r>
    </w:p>
    <w:p>
      <w:pPr>
        <w:pStyle w:val="BodyText"/>
      </w:pPr>
      <w:r>
        <w:t xml:space="preserve">As we move forward, it is imperative that stakeholders in</w:t>
      </w:r>
      <w:r>
        <w:t xml:space="preserve"> </w:t>
      </w:r>
      <w:r>
        <w:rPr>
          <w:bCs/>
          <w:b/>
        </w:rPr>
        <w:t xml:space="preserve">Kenya Nairobi</w:t>
      </w:r>
    </w:p>
    <w:p>
      <w:pPr>
        <w:pStyle w:val="BodyText"/>
      </w:pPr>
      <w:r>
        <w:t xml:space="preserve">continue to support the professional development of petroleum engineers, recognizing their pivotal role in balancing economic growth with environmental responsibility. Only through such a balanced approach can Kenya harness its energy resources wisely.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Petroleum Engineers in Kenya, Nairobi</dc:title>
  <dc:creator/>
  <dc:language>en</dc:language>
  <cp:keywords/>
  <dcterms:created xsi:type="dcterms:W3CDTF">2026-07-29T13:37:02Z</dcterms:created>
  <dcterms:modified xsi:type="dcterms:W3CDTF">2026-07-29T13:37:02Z</dcterms:modified>
</cp:coreProperties>
</file>

<file path=docProps/custom.xml><?xml version="1.0" encoding="utf-8"?>
<Properties xmlns="http://schemas.openxmlformats.org/officeDocument/2006/custom-properties" xmlns:vt="http://schemas.openxmlformats.org/officeDocument/2006/docPropsVTypes"/>
</file>