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Petroleum</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Nepal</w:t>
      </w:r>
      <w:r>
        <w:t xml:space="preserve"> </w:t>
      </w:r>
      <w:r>
        <w:t xml:space="preserve">and</w:t>
      </w:r>
      <w:r>
        <w:t xml:space="preserve"> </w:t>
      </w:r>
      <w:r>
        <w:t xml:space="preserve">Kathmandu</w:t>
      </w:r>
    </w:p>
    <w:bookmarkStart w:id="25" w:name="Xfdfb6fda20fa4da44a710c47cb33c1bfbffb356"/>
    <w:p>
      <w:pPr>
        <w:pStyle w:val="Heading1"/>
      </w:pPr>
      <w:r>
        <w:t xml:space="preserve">Bridging Gaps and Building Futures: A Reflection on the Role of a Petroleum Engineer in Nepal, Kathmandu</w:t>
      </w:r>
    </w:p>
    <w:p>
      <w:pPr>
        <w:pStyle w:val="FirstParagraph"/>
      </w:pPr>
      <w:r>
        <w:t xml:space="preserve">The landscape of energy economics and environmental stewardship is shifting rapidly across the globe. As we stand at the precipice of an energy transition, reflecting on traditional roles within this sector becomes not just an academic exercise, but a moral and strategic necessity. For a professional in Kathmandu, Nepal—the capital city nestled in the Himalayas—the title of</w:t>
      </w:r>
      <w:r>
        <w:t xml:space="preserve"> </w:t>
      </w:r>
      <w:r>
        <w:rPr>
          <w:bCs/>
          <w:b/>
        </w:rPr>
        <w:t xml:space="preserve">Petroleum Engineer</w:t>
      </w:r>
      <w:r>
        <w:t xml:space="preserve"> </w:t>
      </w:r>
      <w:r>
        <w:t xml:space="preserve">carries a unique weight. It is no longer merely about extracting resources from beneath the earth; it is about understanding energy security, navigating geopolitical complexities, and adapting ancient industrial practices to meet modern sustainable standards. This reflection paper explores the multifaceted identity of a Petroleum Engineer operating within or observing the dynamics of Nepal’s capital city.</w:t>
      </w:r>
    </w:p>
    <w:bookmarkStart w:id="20" w:name="the-paradox-of-energy-in-kathmandu"/>
    <w:p>
      <w:pPr>
        <w:pStyle w:val="Heading2"/>
      </w:pPr>
      <w:r>
        <w:t xml:space="preserve">The Paradox of Energy in Kathmandu</w:t>
      </w:r>
    </w:p>
    <w:p>
      <w:pPr>
        <w:pStyle w:val="FirstParagraph"/>
      </w:pPr>
      <w:r>
        <w:t xml:space="preserve">To understand the position of a Petroleum Engineer in Kathmandu, one must first acknowledge the paradox that defines energy consumption here. Kathmandu Valley is historically dependent on firewood and cow dung for domestic heating and cooking, leading to significant deforestation issues. However, as urbanization accelerates, the reliance on liquefied petroleum gas (LPG) has skyrocketed. Nepal imports nearly all of its liquid petroleum products from India or international markets. Consequently, a Petroleum Engineer in this context is not just a technical expert but an analyst of supply chain vulnerabilities and national security.</w:t>
      </w:r>
    </w:p>
    <w:p>
      <w:pPr>
        <w:pStyle w:val="BodyText"/>
      </w:pPr>
      <w:r>
        <w:t xml:space="preserve">When one considers the term</w:t>
      </w:r>
      <w:r>
        <w:t xml:space="preserve"> </w:t>
      </w:r>
      <w:r>
        <w:rPr>
          <w:bCs/>
          <w:b/>
        </w:rPr>
        <w:t xml:space="preserve">Petroleum Engineer</w:t>
      </w:r>
      <w:r>
        <w:t xml:space="preserve">, the image that often comes to mind is that of drilling rigs in the Middle East or offshore platforms in the North Sea. However, for someone based in Kathmandu, the role is more abstract yet equally critical. It involves optimizing logistics, managing storage facilities, ensuring safety compliance at distribution depots like those at Birendranagar or Kathmandu’s industrial zones, and forecasting demand. The engineer here deals with the "downstream" aspects of petroleum more frequently than the "upstream," although there is growing interest in exploring Nepal’s domestic hydrocarbon potential.</w:t>
      </w:r>
    </w:p>
    <w:bookmarkEnd w:id="20"/>
    <w:bookmarkStart w:id="21" w:name="Xc475f25edd18ef5f87654a72abf55b7326f6a0c"/>
    <w:p>
      <w:pPr>
        <w:pStyle w:val="Heading2"/>
      </w:pPr>
      <w:r>
        <w:t xml:space="preserve">Redefining Exploration: The Domestic Potential</w:t>
      </w:r>
    </w:p>
    <w:p>
      <w:pPr>
        <w:pStyle w:val="FirstParagraph"/>
      </w:pPr>
      <w:r>
        <w:t xml:space="preserve">Nepal holds untapped oil and gas reserves, particularly in the Terai region and potentially within sedimentary basins accessible from Kathmandu’s research institutions. A modern Petroleum Engineer must advocate for rigorous geological surveys to determine the viability of these resources. This is where technical expertise meets national interest. In Kathmandu, universities such as Tribhuvan University are beginning to incorporate petroleum engineering curricula, reflecting a growing recognition of the field's importance.</w:t>
      </w:r>
    </w:p>
    <w:p>
      <w:pPr>
        <w:pStyle w:val="BodyText"/>
      </w:pPr>
      <w:r>
        <w:t xml:space="preserve">The reflection here is one of cautious optimism. The geological complexity of Nepal, being part of the young Himalayan mountain range, poses significant challenges for drilling operations. Seismic activity and difficult terrain require innovative engineering solutions rather than standard approaches used in stable continental plates. Therefore, a Petroleum Engineer in this region must be an innovator, developing techniques that are safe for seismically active zones. This specialization could eventually position Nepal as a hub for specialized geological engineering knowledge.</w:t>
      </w:r>
    </w:p>
    <w:bookmarkEnd w:id="21"/>
    <w:bookmarkStart w:id="22" w:name="X92ee30e7651d4917e8999a0a83c09efc10f2739"/>
    <w:p>
      <w:pPr>
        <w:pStyle w:val="Heading2"/>
      </w:pPr>
      <w:r>
        <w:t xml:space="preserve">The Environmental Imperative and Green Transition</w:t>
      </w:r>
    </w:p>
    <w:p>
      <w:pPr>
        <w:pStyle w:val="FirstParagraph"/>
      </w:pPr>
      <w:r>
        <w:t xml:space="preserve">No discussion on petroleum is complete without addressing the environmental crisis. Kathmandu frequently battles some of the worst air quality indices in the world, exacerbated by vehicle emissions from oil-burning engines. As a Petroleum Engineer, there is a profound responsibility to explore cleaner combustion technologies and alternative fuel sources. The role is evolving from mere extraction to integration with renewable energy systems.</w:t>
      </w:r>
    </w:p>
    <w:p>
      <w:pPr>
        <w:pStyle w:val="BodyText"/>
      </w:pPr>
      <w:r>
        <w:t xml:space="preserve">For instance, engineers are increasingly involved in carbon capture and storage (CCS) technologies, which could be vital if Nepal decides to exploit its own fossil fuels. Furthermore, the engineer must consider the lifecycle of petroleum products. How can biofuels be blended more efficiently? Can waste heat from industrial processes in Kathmandu’s factories be captured? The Petroleum Engineer is thus becoming a hybrid professional, bridging traditional hydrocarbon knowledge with environmental science.</w:t>
      </w:r>
    </w:p>
    <w:bookmarkEnd w:id="22"/>
    <w:bookmarkStart w:id="23" w:name="economic-implications-for-nepal"/>
    <w:p>
      <w:pPr>
        <w:pStyle w:val="Heading2"/>
      </w:pPr>
      <w:r>
        <w:t xml:space="preserve">Economic Implications for Nepal</w:t>
      </w:r>
    </w:p>
    <w:p>
      <w:pPr>
        <w:pStyle w:val="FirstParagraph"/>
      </w:pPr>
      <w:r>
        <w:t xml:space="preserve">Nepal’s trade deficit is heavily influenced by the cost of imported oil. A skilled Petroleum Engineer can contribute to economic stability by improving refining efficiencies and reducing transmission losses. In Kathmandu, where policy discussions often revolve around energy independence, the engineer provides the technical backbone for policy recommendations. By optimizing domestic distribution networks and advocating for strategic petroleum reserves, these professionals help insulate Nepal from global price shocks.</w:t>
      </w:r>
    </w:p>
    <w:p>
      <w:pPr>
        <w:pStyle w:val="BodyText"/>
      </w:pPr>
      <w:r>
        <w:t xml:space="preserve">Moreover, there is a potential for export-oriented opportunities. If exploration in the Terai proves successful, Nepal could become a net exporter of certain hydrocarbons or refined products to landlocked neighbors like Bhutan and Tibet. This prospect requires engineers who are not only technically proficient but also aware of international trade regulations and environmental standards.</w:t>
      </w:r>
    </w:p>
    <w:bookmarkEnd w:id="23"/>
    <w:bookmarkStart w:id="24" w:name="X827e482d127aa476f375c3ed5faefb8e361235a"/>
    <w:p>
      <w:pPr>
        <w:pStyle w:val="Heading2"/>
      </w:pPr>
      <w:r>
        <w:t xml:space="preserve">Conclusion: A Call for Integrated Expertise</w:t>
      </w:r>
    </w:p>
    <w:p>
      <w:pPr>
        <w:pStyle w:val="FirstParagraph"/>
      </w:pPr>
      <w:r>
        <w:t xml:space="preserve">In conclusion, the reflection on being a Petroleum Engineer in Nepal, specifically within the context of Kathmandu, reveals a role that is far more dynamic than traditional definitions suggest. It is a position at the intersection of technology, economics, and environmental responsibility. The challenges are immense—from navigating complex geology to addressing severe air pollution—but so are the opportunities.</w:t>
      </w:r>
    </w:p>
    <w:p>
      <w:pPr>
        <w:pStyle w:val="BodyText"/>
      </w:pPr>
      <w:r>
        <w:t xml:space="preserve">As Nepal strives for energy security and economic growth, the Petroleum Engineer serves as a crucial link between resource potential and societal need. They must advocate for sustainable practices while leveraging traditional engineering prowess. For Kathmandu, a city poised on the edge of modernization yet deeply rooted in tradition, the integration of petroleum engineering expertise is essential. It is not about clinging to fossil fuels indefinitely but about managing the transition wisely, ensuring that energy drives development without compromising the ecological integrity of the Himalayas.</w:t>
      </w:r>
    </w:p>
    <w:p>
      <w:pPr>
        <w:pStyle w:val="BodyText"/>
      </w:pPr>
      <w:r>
        <w:t xml:space="preserve">Therefore, whether working in corporate boardrooms in Kathmandu or on field sites in Terai, the Petroleum Engineer must embody a spirit of adaptation. They are guardians of national resources, architects of efficient energy systems, and stewards of environmental health. In this evolving landscape, their role is not just to extract oil but to extract value for the nation’s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Petroleum Engineering in the Context of Nepal and Kathmandu</dc:title>
  <dc:creator/>
  <dc:language>en</dc:language>
  <cp:keywords/>
  <dcterms:created xsi:type="dcterms:W3CDTF">2026-07-29T11:32:55Z</dcterms:created>
  <dcterms:modified xsi:type="dcterms:W3CDTF">2026-07-29T11:32:55Z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