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6" w:name="X28745c4f0ae356200f7693a0a7752156a95f4c5"/>
    <w:p>
      <w:pPr>
        <w:pStyle w:val="Heading1"/>
      </w:pPr>
      <w:r>
        <w:t xml:space="preserve">A Reflection on the Future of Energy and Industry</w:t>
      </w:r>
      <w:r>
        <w:br/>
      </w:r>
      <w:r>
        <w:br/>
      </w:r>
      <w:r>
        <w:t xml:space="preserve">The Role of a Petroleum Engineer in Pakistan Karachi</w:t>
      </w:r>
    </w:p>
    <w:p>
      <w:pPr>
        <w:pStyle w:val="FirstParagraph"/>
      </w:pPr>
      <w:r>
        <w:t xml:space="preserve">A Strategic Perspective on Regional Development and Technological Advancement</w:t>
      </w:r>
    </w:p>
    <w:p>
      <w:r>
        <w:pict>
          <v:rect style="width:0;height:1.5pt" o:hralign="center" o:hrstd="t" o:hr="t"/>
        </w:pict>
      </w:r>
    </w:p>
    <w:bookmarkStart w:id="20" w:name="X8f1c2494ef6be8045d50cb54fb327d8f7a40c39"/>
    <w:p>
      <w:pPr>
        <w:pStyle w:val="Heading2"/>
      </w:pPr>
      <w:r>
        <w:t xml:space="preserve">Introduction to the Petroleum Engineer’s Mandate</w:t>
      </w:r>
    </w:p>
    <w:p>
      <w:pPr>
        <w:pStyle w:val="FirstParagraph"/>
      </w:pPr>
      <w:r>
        <w:t xml:space="preserve">The profession of a</w:t>
      </w:r>
      <w:r>
        <w:t xml:space="preserve"> </w:t>
      </w:r>
      <w:r>
        <w:rPr>
          <w:bCs/>
          <w:b/>
        </w:rPr>
        <w:t xml:space="preserve">Petroleum Engineer</w:t>
      </w:r>
      <w:r>
        <w:t xml:space="preserve"> </w:t>
      </w:r>
      <w:r>
        <w:t xml:space="preserve">is often viewed through the narrow lens of extraction alone, yet in the context of modern economic development, it represents a complex intersection of geology, thermodynamics, economics, and environmental stewardship. To write a reflection paper on this subject is to acknowledge that energy security is the backbone of national sovereignty and industrial growth. When we anchor this reflection specifically within</w:t>
      </w:r>
      <w:r>
        <w:t xml:space="preserve"> </w:t>
      </w:r>
      <w:r>
        <w:rPr>
          <w:bCs/>
          <w:b/>
        </w:rPr>
        <w:t xml:space="preserve">Pakistan Karachi</w:t>
      </w:r>
      <w:r>
        <w:t xml:space="preserve">, the stakes are elevated from mere technical challenges to matters of urban survival and economic viability. Karachi, as the commercial hub of Pakistan, consumes a disproportionate amount of energy resources daily. The presence or absence of skilled</w:t>
      </w:r>
      <w:r>
        <w:t xml:space="preserve"> </w:t>
      </w:r>
      <w:r>
        <w:rPr>
          <w:bCs/>
          <w:b/>
        </w:rPr>
        <w:t xml:space="preserve">Petroleum Engineer</w:t>
      </w:r>
      <w:r>
        <w:t xml:space="preserve"> </w:t>
      </w:r>
      <w:r>
        <w:t xml:space="preserve">expertise directly influences the stability of this metropolis.</w:t>
      </w:r>
    </w:p>
    <w:bookmarkEnd w:id="20"/>
    <w:bookmarkStart w:id="21" w:name="Xba25be74ae3f9bf2560aba854f623ba55244ea8"/>
    <w:p>
      <w:pPr>
        <w:pStyle w:val="Heading2"/>
      </w:pPr>
      <w:r>
        <w:t xml:space="preserve">The Strategic Context: Pakistan’s Energy Landscape</w:t>
      </w:r>
    </w:p>
    <w:p>
      <w:pPr>
        <w:pStyle w:val="FirstParagraph"/>
      </w:pPr>
      <w:r>
        <w:t xml:space="preserve">Pakistan has long grappled with an energy crisis, characterized by circular debt, reliance on imported fuels, and intermittent supply disruptions. For years, the narrative surrounding oil and gas exploration in the country has been one of missed opportunities and underutilized potential. However, a shift is occurring. The government’s renewed focus on maximizing domestic production through existing fields requires a new generation of competent technical leadership. This is where the</w:t>
      </w:r>
      <w:r>
        <w:t xml:space="preserve"> </w:t>
      </w:r>
      <w:r>
        <w:rPr>
          <w:bCs/>
          <w:b/>
        </w:rPr>
        <w:t xml:space="preserve">Petroleum Engineer</w:t>
      </w:r>
      <w:r>
        <w:t xml:space="preserve"> </w:t>
      </w:r>
      <w:r>
        <w:t xml:space="preserve">becomes critical. Unlike traditional engineers who may focus solely on mechanics or civil structures, a</w:t>
      </w:r>
      <w:r>
        <w:t xml:space="preserve"> </w:t>
      </w:r>
      <w:r>
        <w:rPr>
          <w:bCs/>
          <w:b/>
        </w:rPr>
        <w:t xml:space="preserve">Petroleum Engineer</w:t>
      </w:r>
      <w:r>
        <w:t xml:space="preserve"> </w:t>
      </w:r>
      <w:r>
        <w:t xml:space="preserve">possesses the unique ability to understand subsurface fluid dynamics, reservoir management, and enhanced oil recovery (EOR) techniques.</w:t>
      </w:r>
    </w:p>
    <w:p>
      <w:pPr>
        <w:pStyle w:val="BodyText"/>
      </w:pPr>
      <w:r>
        <w:t xml:space="preserve">In the context of</w:t>
      </w:r>
      <w:r>
        <w:t xml:space="preserve"> </w:t>
      </w:r>
      <w:r>
        <w:rPr>
          <w:bCs/>
          <w:b/>
        </w:rPr>
        <w:t xml:space="preserve">Pakistan Karachi</w:t>
      </w:r>
      <w:r>
        <w:t xml:space="preserve">, this expertise is not abstract. The city relies heavily on imported liquefied natural gas (LNG) and fuel oil for its power plants. A decline in domestic production leads to higher tariffs, which in turn affects every industry from textiles to manufacturing, sectors that are vital to Karachi’s economy. Therefore, the reflection on the</w:t>
      </w:r>
      <w:r>
        <w:t xml:space="preserve"> </w:t>
      </w:r>
      <w:r>
        <w:rPr>
          <w:bCs/>
          <w:b/>
        </w:rPr>
        <w:t xml:space="preserve">Petroleum Engineer</w:t>
      </w:r>
      <w:r>
        <w:t xml:space="preserve"> </w:t>
      </w:r>
      <w:r>
        <w:t xml:space="preserve">must also include an economic analysis. By optimizing extraction efficiency and extending the lifespan of aging fields such as those operated by PSSCCL or OGDCL, a</w:t>
      </w:r>
      <w:r>
        <w:t xml:space="preserve"> </w:t>
      </w:r>
      <w:r>
        <w:rPr>
          <w:bCs/>
          <w:b/>
        </w:rPr>
        <w:t xml:space="preserve">Petroleum Engineer</w:t>
      </w:r>
      <w:r>
        <w:t xml:space="preserve"> </w:t>
      </w:r>
      <w:r>
        <w:t xml:space="preserve">contributes directly to reducing the import bill and stabilizing energy prices for the citizens of</w:t>
      </w:r>
      <w:r>
        <w:t xml:space="preserve"> </w:t>
      </w:r>
      <w:r>
        <w:rPr>
          <w:bCs/>
          <w:b/>
        </w:rPr>
        <w:t xml:space="preserve">Pakistan Karachi</w:t>
      </w:r>
      <w:r>
        <w:t xml:space="preserve">.</w:t>
      </w:r>
    </w:p>
    <w:bookmarkEnd w:id="21"/>
    <w:bookmarkStart w:id="22" w:name="Xc902786e328c216a2abd2ae4b44b842c9fa5b20"/>
    <w:p>
      <w:pPr>
        <w:pStyle w:val="Heading2"/>
      </w:pPr>
      <w:r>
        <w:t xml:space="preserve">The Urban Interface: Challenges in Karachi</w:t>
      </w:r>
    </w:p>
    <w:p>
      <w:pPr>
        <w:pStyle w:val="FirstParagraph"/>
      </w:pPr>
      <w:r>
        <w:t xml:space="preserve">Karachi presents a unique set of challenges that distinguish it from other industrial hubs. As one of the most densely populated cities in the world, any energy project must be executed with extreme precision regarding safety and environmental impact. A reflection on this topic cannot ignore the urban density of</w:t>
      </w:r>
      <w:r>
        <w:t xml:space="preserve"> </w:t>
      </w:r>
      <w:r>
        <w:rPr>
          <w:bCs/>
          <w:b/>
        </w:rPr>
        <w:t xml:space="preserve">Pakistan Karachi</w:t>
      </w:r>
      <w:r>
        <w:t xml:space="preserve">. In many western contexts, oil fields are isolated; in Pakistan, exploration activities often occur in close proximity to expanding urban peripheries. Consequently, the</w:t>
      </w:r>
      <w:r>
        <w:t xml:space="preserve"> </w:t>
      </w:r>
      <w:r>
        <w:rPr>
          <w:bCs/>
          <w:b/>
        </w:rPr>
        <w:t xml:space="preserve">Petroleum Engineer</w:t>
      </w:r>
      <w:r>
        <w:t xml:space="preserve"> </w:t>
      </w:r>
      <w:r>
        <w:t xml:space="preserve">must adopt a holistic approach that integrates community relations, strict safety protocols (HSE), and advanced monitoring technologies.</w:t>
      </w:r>
    </w:p>
    <w:p>
      <w:pPr>
        <w:pStyle w:val="BodyText"/>
      </w:pPr>
      <w:r>
        <w:t xml:space="preserve">Furthermore, the logistical infrastructure of</w:t>
      </w:r>
      <w:r>
        <w:t xml:space="preserve"> </w:t>
      </w:r>
      <w:r>
        <w:rPr>
          <w:bCs/>
          <w:b/>
        </w:rPr>
        <w:t xml:space="preserve">Pakistan Karachi</w:t>
      </w:r>
      <w:r>
        <w:t xml:space="preserve">, including its ports like the Port Qasim and Karachi Port Trust, serves as the gateway for importing drilling equipment and exporting crude oil. A skilled</w:t>
      </w:r>
      <w:r>
        <w:t xml:space="preserve"> </w:t>
      </w:r>
      <w:r>
        <w:rPr>
          <w:bCs/>
          <w:b/>
        </w:rPr>
        <w:t xml:space="preserve">Petroleum Engineer</w:t>
      </w:r>
      <w:r>
        <w:t xml:space="preserve"> </w:t>
      </w:r>
      <w:r>
        <w:t xml:space="preserve">understands not just the reservoir but also the supply chain logistics required to keep these operations running smoothly. The ability to troubleshoot complex mechanical failures in harsh offshore or onshore environments ensures that downtime is minimized. For a city like</w:t>
      </w:r>
      <w:r>
        <w:t xml:space="preserve"> </w:t>
      </w:r>
      <w:r>
        <w:rPr>
          <w:bCs/>
          <w:b/>
        </w:rPr>
        <w:t xml:space="preserve">Pakistan Karachi</w:t>
      </w:r>
      <w:r>
        <w:t xml:space="preserve">, where time is money and energy delays can paralyze daily life, this operational excellence is paramount.</w:t>
      </w:r>
    </w:p>
    <w:bookmarkEnd w:id="22"/>
    <w:bookmarkStart w:id="23" w:name="sustainability-and-the-transition-era"/>
    <w:p>
      <w:pPr>
        <w:pStyle w:val="Heading2"/>
      </w:pPr>
      <w:r>
        <w:t xml:space="preserve">Sustainability and the Transition Era</w:t>
      </w:r>
    </w:p>
    <w:p>
      <w:pPr>
        <w:pStyle w:val="FirstParagraph"/>
      </w:pPr>
      <w:r>
        <w:t xml:space="preserve">No reflection on modern engineering can omit the environmental dimension. The global push toward renewable energy does not eliminate the need for a</w:t>
      </w:r>
      <w:r>
        <w:t xml:space="preserve"> </w:t>
      </w:r>
      <w:r>
        <w:rPr>
          <w:bCs/>
          <w:b/>
        </w:rPr>
        <w:t xml:space="preserve">Petroleum Engineer</w:t>
      </w:r>
      <w:r>
        <w:t xml:space="preserve">; rather, it repurposes their skill set. Carbon Capture, Utilization, and Storage (CCUS) is an emerging field where petroleum engineers play a leading role by utilizing their knowledge of subsurface geology to store carbon dioxide safely underground. In</w:t>
      </w:r>
      <w:r>
        <w:t xml:space="preserve"> </w:t>
      </w:r>
      <w:r>
        <w:rPr>
          <w:bCs/>
          <w:b/>
        </w:rPr>
        <w:t xml:space="preserve">Pakistan Karachi</w:t>
      </w:r>
      <w:r>
        <w:t xml:space="preserve">, industrial pollution is a significant health hazard. The application of advanced engineering techniques to reduce flaring, minimize methane leaks, and improve combustion efficiency in local refineries is a moral and technical imperative.</w:t>
      </w:r>
    </w:p>
    <w:p>
      <w:pPr>
        <w:pStyle w:val="BodyText"/>
      </w:pPr>
      <w:r>
        <w:t xml:space="preserve">Moreover, the transition to green energy requires infrastructure upgrades that often overlap with existing oil and gas networks. A</w:t>
      </w:r>
      <w:r>
        <w:t xml:space="preserve"> </w:t>
      </w:r>
      <w:r>
        <w:rPr>
          <w:bCs/>
          <w:b/>
        </w:rPr>
        <w:t xml:space="preserve">Petroleum Engineer</w:t>
      </w:r>
      <w:r>
        <w:t xml:space="preserve"> </w:t>
      </w:r>
      <w:r>
        <w:t xml:space="preserve">in Pakistan is uniquely positioned to advise on the blending of hydrogen with natural gas, a technology being tested globally. By advocating for sustainable practices within the traditional energy sector, these professionals help bridge the gap between fossil fuel dependency and a greener future. This dual capability—maintaining current production while innovating for sustainability—is what defines the modern</w:t>
      </w:r>
      <w:r>
        <w:t xml:space="preserve"> </w:t>
      </w:r>
      <w:r>
        <w:rPr>
          <w:bCs/>
          <w:b/>
        </w:rPr>
        <w:t xml:space="preserve">Petroleum Engineer</w:t>
      </w:r>
      <w:r>
        <w:t xml:space="preserve"> </w:t>
      </w:r>
      <w:r>
        <w:t xml:space="preserve">in</w:t>
      </w:r>
      <w:r>
        <w:t xml:space="preserve"> </w:t>
      </w:r>
      <w:r>
        <w:rPr>
          <w:bCs/>
          <w:b/>
        </w:rPr>
        <w:t xml:space="preserve">Pakistan Karachi</w:t>
      </w:r>
      <w:r>
        <w:t xml:space="preserve">.</w:t>
      </w:r>
    </w:p>
    <w:bookmarkEnd w:id="23"/>
    <w:bookmarkStart w:id="24" w:name="Xb32ffd32310224419686fe46a3404f6d3a02624"/>
    <w:p>
      <w:pPr>
        <w:pStyle w:val="Heading2"/>
      </w:pPr>
      <w:r>
        <w:t xml:space="preserve">The Human Element: Education and Local Capacity Building</w:t>
      </w:r>
    </w:p>
    <w:p>
      <w:pPr>
        <w:pStyle w:val="FirstParagraph"/>
      </w:pPr>
      <w:r>
        <w:t xml:space="preserve">A critical aspect of this reflection is the necessity of localizing expertise. For too long, high-level technical decisions in Pakistan’s energy sector have relied on expatriate consultants. There is a profound need for homegrown talent. Engineering universities in Sindh must collaborate with industry leaders to produce graduates who are not only theoretically sound but also practically adept in modern simulation software and data analytics. A</w:t>
      </w:r>
      <w:r>
        <w:t xml:space="preserve"> </w:t>
      </w:r>
      <w:r>
        <w:rPr>
          <w:bCs/>
          <w:b/>
        </w:rPr>
        <w:t xml:space="preserve">Petroleum Engineer</w:t>
      </w:r>
      <w:r>
        <w:t xml:space="preserve"> </w:t>
      </w:r>
      <w:r>
        <w:t xml:space="preserve">trained in Pakistan understands the local geological nuances better than any foreign expert might initially. By investing in education and retaining this talent within</w:t>
      </w:r>
      <w:r>
        <w:t xml:space="preserve"> </w:t>
      </w:r>
      <w:r>
        <w:rPr>
          <w:bCs/>
          <w:b/>
        </w:rPr>
        <w:t xml:space="preserve">Pakistan Karachi</w:t>
      </w:r>
      <w:r>
        <w:t xml:space="preserve">, we create a self-sustaining ecosystem of knowledge.</w:t>
      </w:r>
    </w:p>
    <w:p>
      <w:pPr>
        <w:pStyle w:val="BodyText"/>
      </w:pPr>
      <w:r>
        <w:t xml:space="preserve">This localization also fosters national pride and economic retention. When a</w:t>
      </w:r>
      <w:r>
        <w:t xml:space="preserve"> </w:t>
      </w:r>
      <w:r>
        <w:rPr>
          <w:bCs/>
          <w:b/>
        </w:rPr>
        <w:t xml:space="preserve">Petroleum Engineer</w:t>
      </w:r>
      <w:r>
        <w:t xml:space="preserve"> </w:t>
      </w:r>
      <w:r>
        <w:t xml:space="preserve">solves a complex reservoir problem, the intellectual property remains within the country, enhancing Pakistan’s global standing in energy technology. It shifts the narrative from being a passive consumer of foreign expertise to an active producer of technical solutions.</w:t>
      </w:r>
    </w:p>
    <w:bookmarkEnd w:id="24"/>
    <w:bookmarkStart w:id="25" w:name="conclusion-a-call-for-strategic-vision"/>
    <w:p>
      <w:pPr>
        <w:pStyle w:val="Heading2"/>
      </w:pPr>
      <w:r>
        <w:t xml:space="preserve">Conclusion: A Call for Strategic Vision</w:t>
      </w:r>
    </w:p>
    <w:p>
      <w:pPr>
        <w:pStyle w:val="FirstParagraph"/>
      </w:pPr>
      <w:r>
        <w:t xml:space="preserve">In conclusion, the role of a</w:t>
      </w:r>
      <w:r>
        <w:t xml:space="preserve"> </w:t>
      </w:r>
      <w:r>
        <w:rPr>
          <w:bCs/>
          <w:b/>
        </w:rPr>
        <w:t xml:space="preserve">Petroleum Engineer</w:t>
      </w:r>
      <w:r>
        <w:t xml:space="preserve"> </w:t>
      </w:r>
      <w:r>
        <w:t xml:space="preserve">extends far beyond the drill bit. It is a role that encompasses economic stability, environmental responsibility, and technological innovation. In the specific context of</w:t>
      </w:r>
      <w:r>
        <w:t xml:space="preserve"> </w:t>
      </w:r>
      <w:r>
        <w:rPr>
          <w:bCs/>
          <w:b/>
        </w:rPr>
        <w:t xml:space="preserve">Pakistan Karachi</w:t>
      </w:r>
      <w:r>
        <w:t xml:space="preserve">, this profession holds the key to unlocking domestic energy resources that can alleviate some of the severe pressures facing Pakistan’s largest city. The challenges are significant—ranging from aging infrastructure to global market volatility—but they are not insurmountable.</w:t>
      </w:r>
    </w:p>
    <w:p>
      <w:pPr>
        <w:pStyle w:val="BodyText"/>
      </w:pPr>
      <w:r>
        <w:t xml:space="preserve">It is imperative for policymakers, industry leaders, and academic institutions in</w:t>
      </w:r>
      <w:r>
        <w:t xml:space="preserve"> </w:t>
      </w:r>
      <w:r>
        <w:rPr>
          <w:bCs/>
          <w:b/>
        </w:rPr>
        <w:t xml:space="preserve">Pakistan Karachi</w:t>
      </w:r>
      <w:r>
        <w:t xml:space="preserve"> </w:t>
      </w:r>
      <w:r>
        <w:t xml:space="preserve">to recognize the strategic value of this discipline. We must empower our</w:t>
      </w:r>
      <w:r>
        <w:t xml:space="preserve"> </w:t>
      </w:r>
      <w:r>
        <w:rPr>
          <w:bCs/>
          <w:b/>
        </w:rPr>
        <w:t xml:space="preserve">Petroleum Engineer</w:t>
      </w:r>
      <w:r>
        <w:t xml:space="preserve">s with the latest tools, provide them with a safe working environment, and trust their technical judgment. Only by doing so can we ensure that energy remains affordable, reliable, and sustainable for the millions of residents who call</w:t>
      </w:r>
      <w:r>
        <w:t xml:space="preserve"> </w:t>
      </w:r>
      <w:r>
        <w:rPr>
          <w:bCs/>
          <w:b/>
        </w:rPr>
        <w:t xml:space="preserve">Pakistan Karachi</w:t>
      </w:r>
      <w:r>
        <w:t xml:space="preserve"> </w:t>
      </w:r>
      <w:r>
        <w:t xml:space="preserve">home. The future of this city’s prosperity is deeply intertwined with the competence and dedication of its energy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Petroleum Engineer in Pakistan Karachi</dc:title>
  <dc:creator/>
  <dc:language>en</dc:language>
  <cp:keywords/>
  <dcterms:created xsi:type="dcterms:W3CDTF">2026-07-29T11:38:08Z</dcterms:created>
  <dcterms:modified xsi:type="dcterms:W3CDTF">2026-07-29T11:38:08Z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