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df993a4eddc73d31caacfbe8b382d89282cd0d4"/>
    <w:p>
      <w:pPr>
        <w:pStyle w:val="Heading1"/>
      </w:pPr>
      <w:r>
        <w:t xml:space="preserve">A Reflection on the Professional Journey of a Petroleum Engineer in Russia Saint Petersburg</w:t>
      </w:r>
    </w:p>
    <w:p>
      <w:pPr>
        <w:pStyle w:val="FirstParagraph"/>
      </w:pPr>
      <w:r>
        <w:t xml:space="preserve">An Analysis of Technical Rigor, Geopolitical Context, and Personal Growth within the Russian Energy Sector</w:t>
      </w:r>
    </w:p>
    <w:p>
      <w:pPr>
        <w:pStyle w:val="BodyText"/>
      </w:pPr>
      <w:r>
        <w:t xml:space="preserve">The decision to embark on a career as a</w:t>
      </w:r>
      <w:r>
        <w:t xml:space="preserve"> </w:t>
      </w:r>
      <w:r>
        <w:rPr>
          <w:bCs/>
          <w:b/>
        </w:rPr>
        <w:t xml:space="preserve">Petroleum Engineer</w:t>
      </w:r>
      <w:r>
        <w:t xml:space="preserve"> </w:t>
      </w:r>
      <w:r>
        <w:t xml:space="preserve">is rarely made lightly; it requires a synthesis of rigorous scientific inquiry, practical engineering acumen, and an unwavering commitment to operational safety. However, choosing to practice this demanding profession in the specific cultural and industrial landscape of</w:t>
      </w:r>
      <w:r>
        <w:t xml:space="preserve"> </w:t>
      </w:r>
      <w:r>
        <w:rPr>
          <w:bCs/>
          <w:b/>
        </w:rPr>
        <w:t xml:space="preserve">Russia Saint Petersburg</w:t>
      </w:r>
      <w:r>
        <w:t xml:space="preserve"> </w:t>
      </w:r>
      <w:r>
        <w:t xml:space="preserve">adds layers of complexity that transform a standard technical career into a profound educational experience. Reflecting on my time navigating the energy sector within this historic northern metropolis, I am struck by how the interplay between cutting-edge petroleum engineering challenges and unique Russian industrial traditions has reshaped my professional identity.</w:t>
      </w:r>
    </w:p>
    <w:p>
      <w:pPr>
        <w:pStyle w:val="BodyText"/>
      </w:pPr>
      <w:r>
        <w:t xml:space="preserve">Saint Petersburg has long been recognized not merely as a cultural capital but as a critical hub for Russia's technological and scientific advancement. For a</w:t>
      </w:r>
      <w:r>
        <w:t xml:space="preserve"> </w:t>
      </w:r>
      <w:r>
        <w:rPr>
          <w:bCs/>
          <w:b/>
        </w:rPr>
        <w:t xml:space="preserve">Petroleum Engineer</w:t>
      </w:r>
      <w:r>
        <w:t xml:space="preserve">, this city serves as the nerve center where theoretical models meet high-stakes implementation. Unlike working in remote field locations which dominate the public perception of oil and gas, my role within the corporate infrastructure of Saint Petersburg required a mastery of data analytics, reservoir simulation, and strategic planning. The environment here is characterized by a blend of Soviet-era engineering robustness and modern digitalization efforts. I found myself constantly adapting to systems that demanded precision under pressure, learning that successful petroleum engineering in this region is as much about managing complex software ecosystems as it is about understanding subsurface geology.</w:t>
      </w:r>
    </w:p>
    <w:p>
      <w:pPr>
        <w:pStyle w:val="BodyText"/>
      </w:pPr>
      <w:r>
        <w:t xml:space="preserve">One of the most significant aspects of working in</w:t>
      </w:r>
      <w:r>
        <w:t xml:space="preserve"> </w:t>
      </w:r>
      <w:r>
        <w:rPr>
          <w:bCs/>
          <w:b/>
        </w:rPr>
        <w:t xml:space="preserve">Russia Saint Petersburg</w:t>
      </w:r>
      <w:r>
        <w:t xml:space="preserve"> </w:t>
      </w:r>
      <w:r>
        <w:t xml:space="preserve">has been the exposure to extreme operational environments. While my office was located in the heart of the city, my projects often extended to Russia's harsher latitudes, including offshore developments in the Barents Sea and onshore fields in Western Siberia. This geographical disconnect between headquarters and field operations required a deep understanding of logistics and supply chain management tailored for permafrost conditions. I learned that petroleum engineering is fundamentally about overcoming environmental adversity. The cold, the darkness of winter months, and the fragile Arctic ecosystems demand solutions that are both innovative and respectful of local ecological constraints. Reflecting on this, I realize that technical proficiency alone was insufficient; adaptability and resilience became my most valued tools.</w:t>
      </w:r>
    </w:p>
    <w:p>
      <w:pPr>
        <w:pStyle w:val="BodyText"/>
      </w:pPr>
      <w:r>
        <w:t xml:space="preserve">Furthermore, the cultural dimension of being a</w:t>
      </w:r>
      <w:r>
        <w:t xml:space="preserve"> </w:t>
      </w:r>
      <w:r>
        <w:rPr>
          <w:bCs/>
          <w:b/>
        </w:rPr>
        <w:t xml:space="preserve">Petroleum Engineer</w:t>
      </w:r>
      <w:r>
        <w:t xml:space="preserve"> </w:t>
      </w:r>
      <w:r>
        <w:t xml:space="preserve">in this region cannot be overstated. The professional hierarchy in Russian industrial settings often emphasizes respect for seniority and collective decision-making, which contrasts with the more individualistic approaches common in Western energy sectors. Navigating this dynamic required me to develop strong interpersonal skills and a nuanced understanding of business etiquette. Building trust with local geologists, drilling supervisors, and government regulators was essential for project success. I learned to listen intently before speaking, valuing the extensive experience of my Russian colleagues who often possessed an intuitive knowledge of the reservoirs that no simulation model could fully replicate. This cross-cultural exchange enriched my engineering perspective, teaching me that technology is a tool to be wielded by people, and human insight remains indispensable.</w:t>
      </w:r>
    </w:p>
    <w:p>
      <w:pPr>
        <w:pStyle w:val="BodyText"/>
      </w:pPr>
      <w:r>
        <w:t xml:space="preserve">The geopolitical landscape also casts a long shadow over the work of any</w:t>
      </w:r>
      <w:r>
        <w:t xml:space="preserve"> </w:t>
      </w:r>
      <w:r>
        <w:rPr>
          <w:bCs/>
          <w:b/>
        </w:rPr>
        <w:t xml:space="preserve">Petroleum Engineer</w:t>
      </w:r>
      <w:r>
        <w:t xml:space="preserve"> </w:t>
      </w:r>
      <w:r>
        <w:t xml:space="preserve">in modern Russia. Operating in</w:t>
      </w:r>
      <w:r>
        <w:t xml:space="preserve"> </w:t>
      </w:r>
      <w:r>
        <w:rPr>
          <w:bCs/>
          <w:b/>
        </w:rPr>
        <w:t xml:space="preserve">Russia Saint Petersburg</w:t>
      </w:r>
      <w:r>
        <w:t xml:space="preserve"> </w:t>
      </w:r>
      <w:r>
        <w:t xml:space="preserve">means being acutely aware of the global energy market's volatility and the impact of international sanctions on technology transfer and equipment procurement. This reality forced my team to become increasingly resourceful, often relying on domestic Russian technologies or finding innovative workarounds for imported hardware shortages. While challenging, this situation fostered a spirit of engineering ingenuity that I rarely encountered elsewhere. It highlighted the importance of supply chain sovereignty and the need for self-reliant technical solutions in a fragmented global market.</w:t>
      </w:r>
    </w:p>
    <w:p>
      <w:pPr>
        <w:pStyle w:val="BodyText"/>
      </w:pPr>
      <w:r>
        <w:t xml:space="preserve">Moreover, there is an enduring responsibility regarding sustainability and environmental stewardship that looms large over our industry today. In</w:t>
      </w:r>
      <w:r>
        <w:t xml:space="preserve"> </w:t>
      </w:r>
      <w:r>
        <w:rPr>
          <w:bCs/>
          <w:b/>
        </w:rPr>
        <w:t xml:space="preserve">Russia Saint Petersburg</w:t>
      </w:r>
      <w:r>
        <w:t xml:space="preserve">, where environmental awareness among the educated populace is high, petroleum engineers are under increasing scrutiny to minimize their ecological footprint. My reflections include numerous debates on carbon capture utilization and storage (CCUS), methane emission reduction strategies, and the integration of renewable energy sources within oilfield operations. It became clear that the future of petroleum engineering lies not just in extraction efficiency but in environmental compatibility. This shift has pushed me to expand my knowledge base beyond traditional thermodynamics and fluid mechanics into environmental science and policy.</w:t>
      </w:r>
    </w:p>
    <w:p>
      <w:pPr>
        <w:pStyle w:val="BodyText"/>
      </w:pPr>
      <w:r>
        <w:t xml:space="preserve">In conclusion, my journey as a</w:t>
      </w:r>
      <w:r>
        <w:t xml:space="preserve"> </w:t>
      </w:r>
      <w:r>
        <w:rPr>
          <w:bCs/>
          <w:b/>
        </w:rPr>
        <w:t xml:space="preserve">Petroleum Engineer</w:t>
      </w:r>
      <w:r>
        <w:t xml:space="preserve"> </w:t>
      </w:r>
      <w:r>
        <w:t xml:space="preserve">within the unique context of</w:t>
      </w:r>
      <w:r>
        <w:t xml:space="preserve"> </w:t>
      </w:r>
      <w:r>
        <w:rPr>
          <w:bCs/>
          <w:b/>
        </w:rPr>
        <w:t xml:space="preserve">Russia Saint Petersburg</w:t>
      </w:r>
      <w:r>
        <w:t xml:space="preserve"> </w:t>
      </w:r>
      <w:r>
        <w:t xml:space="preserve">has been defined by continuous adaptation and learning. It is a role that demands technical excellence, cultural sensitivity, geopolitical awareness, and ethical responsibility. The city itself, with its rich history of scientific achievement under imperial and Soviet rule, serves as an inspiring backdrop for such a demanding profession. As I look toward the future of energy in Russia and globally, I carry with me not just engineering calculations but a deeper appreciation for the human and environmental dimensions of our work. This experience has undoubtedly prepared me to face whatever challenges the evolving global energy landscape may present.</w:t>
      </w:r>
    </w:p>
    <w:p>
      <w:pPr>
        <w:pStyle w:val="BodyText"/>
      </w:pPr>
      <w:r>
        <w:t xml:space="preserve">Sincerely,</w:t>
      </w:r>
      <w:r>
        <w:br/>
      </w:r>
      <w:r>
        <w:t xml:space="preserve">A Reflective Petroleum Engineer</w:t>
      </w:r>
      <w:r>
        <w:br/>
      </w:r>
      <w:r>
        <w:t xml:space="preserve">Saint Petersburg, Russia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Russia Saint Petersburg</dc:title>
  <dc:creator/>
  <dc:language>en</dc:language>
  <cp:keywords/>
  <dcterms:created xsi:type="dcterms:W3CDTF">2026-07-30T01:31:49Z</dcterms:created>
  <dcterms:modified xsi:type="dcterms:W3CDTF">2026-07-30T01:31:49Z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