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919830f2b60282d37cf6826c09d29bc95683da"/>
    <w:p>
      <w:pPr>
        <w:pStyle w:val="Heading1"/>
      </w:pPr>
      <w:r>
        <w:t xml:space="preserve">A Reflection on the Role of the Petroleum Engineer in Singapore Singapore</w:t>
      </w:r>
    </w:p>
    <w:p>
      <w:pPr>
        <w:pStyle w:val="FirstParagraph"/>
      </w:pPr>
      <w:r>
        <w:t xml:space="preserve">The trajectory of global energy has shifted dramatically over the past two decades. While fossil fuels once reigned supreme as the undisputed engine of modern civilization, a palpable sense of urgency now surrounds their transition toward renewable alternatives. Within this complex landscape, I find myself reflecting deeply on the role and future relevance of the Petroleum Engineer, specifically within the unique geopolitical and economic context of Singapore Singapore. It is easy to dismiss the profession in a city-state that imports nearly all its energy needs, yet such a dismissal overlooks the nuanced contributions these engineers make to national security, economic stability, and technological innovation.</w:t>
      </w:r>
    </w:p>
    <w:bookmarkStart w:id="20" w:name="the-paradox-of-energy-import"/>
    <w:p>
      <w:pPr>
        <w:pStyle w:val="Heading2"/>
      </w:pPr>
      <w:r>
        <w:t xml:space="preserve">The Paradox of Energy Import</w:t>
      </w:r>
    </w:p>
    <w:p>
      <w:pPr>
        <w:pStyle w:val="FirstParagraph"/>
      </w:pPr>
      <w:r>
        <w:t xml:space="preserve">Singapore Singapore stands as an anomaly in the traditional petroleum narrative. With no domestic oil reserves or natural gas fields on its mainland territory, one might logically conclude that Petroleum Engineers have little to do here. However, this perspective is superficial. Singapore Singapore is not merely a consumer of energy; it is a global hub for refining and petrochemicals. The Jurong Island complex, once an island but now connected to the mainland, represents one of the largest integrated oil refinery and chemical manufacturing clusters in the world. Here, Petroleum Engineers are not drilling for crude in distant lands; they are optimizing the complex chemical processes that transform raw hydrocarbons into high-value products such as plastics, pharmaceuticals, and advanced materials.</w:t>
      </w:r>
    </w:p>
    <w:p>
      <w:pPr>
        <w:pStyle w:val="BodyText"/>
      </w:pPr>
      <w:r>
        <w:t xml:space="preserve">In this context, my reflection on Petroleum Engineering shifts from extraction to optimization. The engineer’s role in Singapore Singapore is to ensure efficiency, safety, and sustainability in processing. It is a testament to the adaptability of the profession that its practitioners here are masters of fluid dynamics, thermodynamics, and chemical engineering principles applied at an industrial scale rather than geological scale.</w:t>
      </w:r>
    </w:p>
    <w:bookmarkEnd w:id="20"/>
    <w:bookmarkStart w:id="21" w:name="economic-resilience-and-energy-security"/>
    <w:p>
      <w:pPr>
        <w:pStyle w:val="Heading2"/>
      </w:pPr>
      <w:r>
        <w:t xml:space="preserve">Economic Resilience and Energy Security</w:t>
      </w:r>
    </w:p>
    <w:p>
      <w:pPr>
        <w:pStyle w:val="FirstParagraph"/>
      </w:pPr>
      <w:r>
        <w:t xml:space="preserve">The strategic importance of petroleum infrastructure in Singapore Singapore cannot be overstated. As a nation with limited natural resources, energy security is synonymous with national survival. Petroleum Engineers play a critical role in maintaining this security by ensuring that the refineries and storage facilities operate at peak reliability. They are the guardians of supply chain integrity, managing vast networks of pipelines and terminals that connect Singapore Singapore to global suppliers.</w:t>
      </w:r>
    </w:p>
    <w:p>
      <w:pPr>
        <w:pStyle w:val="BodyText"/>
      </w:pPr>
      <w:r>
        <w:t xml:space="preserve">Reflecting on this, I realize that the skill set of a Petroleum Engineer is highly transferable. The ability to manage complex, high-risk industrial systems is invaluable in any modern economy. In Singapore Singapore, where the government aggressively promotes itself as a stable business hub and a green financial center, the technical expertise provided by these engineers underpins the credibility of its petrochemical industry. They are not just dealing with oil; they are dealing with economic stability.</w:t>
      </w:r>
    </w:p>
    <w:bookmarkEnd w:id="21"/>
    <w:bookmarkStart w:id="22" w:name="the-green-transition-and-decarbonization"/>
    <w:p>
      <w:pPr>
        <w:pStyle w:val="Heading2"/>
      </w:pPr>
      <w:r>
        <w:t xml:space="preserve">The Green Transition and Decarbonization</w:t>
      </w:r>
    </w:p>
    <w:p>
      <w:pPr>
        <w:pStyle w:val="FirstParagraph"/>
      </w:pPr>
      <w:r>
        <w:t xml:space="preserve">No discussion on Petroleum Engineering in Singapore Singapore today is complete without addressing the elephant in the room: climate change and decarbonization. The world is moving away from fossil fuels, and there is a prevalent fear that this profession will become obsolete. However, my reflection suggests a different trajectory. The very skills that define Petroleum Engineering—reservoir management, fluid flow analysis, and subsurface mapping—are increasingly vital for carbon capture, utilization, and storage (CCUS) initiatives.</w:t>
      </w:r>
    </w:p>
    <w:p>
      <w:pPr>
        <w:pStyle w:val="BodyText"/>
      </w:pPr>
      <w:r>
        <w:t xml:space="preserve">Singapore Singapore has identified CCUS as a key pillar of its green economy strategy. Projects like the one at Singapore Singapore’s Tuas Water Reclamation Plant or upcoming offshore CCUS hubs require experts who understand subsurface geology and fluid dynamics to ensure that captured CO2 is safely stored underground permanently. Here, the Petroleum Engineer evolves into an Environmental Geologist or a Carbon Storage Specialist. The tools remain similar, but the application shifts from extraction to sequestration.</w:t>
      </w:r>
    </w:p>
    <w:p>
      <w:pPr>
        <w:pStyle w:val="BodyText"/>
      </w:pPr>
      <w:r>
        <w:t xml:space="preserve">Furthermore, hydrogen production and transport are becoming significant areas of interest in Singapore Singapore. While hydrogen can be produced through electrolysis using renewable energy, its storage and distribution require infrastructure reminiscent of natural gas systems. Petroleum Engineers are well-positioned to lead these transitions, leveraging their expertise in handling hazardous gases under pressure to build a new "hydrogen economy." Thus, the profession is not dying; it is mutating.</w:t>
      </w:r>
    </w:p>
    <w:bookmarkEnd w:id="22"/>
    <w:bookmarkStart w:id="23" w:name="Xdebde5f10239fb14fb80177e21842a95e54c5bd"/>
    <w:p>
      <w:pPr>
        <w:pStyle w:val="Heading2"/>
      </w:pPr>
      <w:r>
        <w:t xml:space="preserve">Singapore Singapore as a Laboratory for Innovation</w:t>
      </w:r>
    </w:p>
    <w:p>
      <w:pPr>
        <w:pStyle w:val="FirstParagraph"/>
      </w:pPr>
      <w:r>
        <w:t xml:space="preserve">Singapore Singapore serves as an ideal laboratory for testing new energy technologies due to its small size and regulatory agility. For a Petroleum Engineer working in this region, there are unique opportunities to engage with digitalization and smart city initiatives. The integration of Internet of Things (IoT) sensors, artificial intelligence, and big data analytics into refinery operations is a growing trend. In Singapore Singapore, these technologies are being deployed to predict equipment failures before they happen, thereby enhancing safety and reducing downtime.</w:t>
      </w:r>
    </w:p>
    <w:p>
      <w:pPr>
        <w:pStyle w:val="BodyText"/>
      </w:pPr>
      <w:r>
        <w:t xml:space="preserve">I am struck by the interdisciplinary nature of modern engineering in this locale. A Petroleum Engineer today must collaborate with data scientists, environmental policy makers, and urban planners. This collaborative environment fosters innovation that pure geological engineers might miss. The density of knowledge institutions in Singapore Singapore—from Nanyang Technological University to the Agency for Science, Technology and Research (A*STAR)—creates a ecosystem where traditional engineering principles merge with cutting-edge research.</w:t>
      </w:r>
    </w:p>
    <w:bookmarkEnd w:id="23"/>
    <w:bookmarkStart w:id="24" w:name="personal-professional-identity"/>
    <w:p>
      <w:pPr>
        <w:pStyle w:val="Heading2"/>
      </w:pPr>
      <w:r>
        <w:t xml:space="preserve">Personal Professional Identity</w:t>
      </w:r>
    </w:p>
    <w:p>
      <w:pPr>
        <w:pStyle w:val="FirstParagraph"/>
      </w:pPr>
      <w:r>
        <w:t xml:space="preserve">On a personal level, identifying as a Petroleum Engineer in Singapore Singapore requires embracing this narrative of transformation. It involves shedding the outdated image of the industry and adopting the identity of an energy systems specialist. It is about recognizing that while the molecule may change from oil to carbon to hydrogen, the fundamental challenge remains: how to manage energy resources efficiently, safely, and responsibly.</w:t>
      </w:r>
    </w:p>
    <w:p>
      <w:pPr>
        <w:pStyle w:val="BodyText"/>
      </w:pPr>
      <w:r>
        <w:t xml:space="preserve">Living in Singapore Singapore, a city defined by its multiculturalism and forward-looking vision, one finds inspiration in this adaptability. The city-state itself is a testament to human ingenuity overcoming resource scarcity. Similarly, the Petroleum Engineer must demonstrate ingenuity in overcoming the challenges of energy transition. It is no longer just about finding oil; it is about securing our future.</w:t>
      </w:r>
    </w:p>
    <w:bookmarkEnd w:id="24"/>
    <w:bookmarkStart w:id="25" w:name="conclusion"/>
    <w:p>
      <w:pPr>
        <w:pStyle w:val="Heading2"/>
      </w:pPr>
      <w:r>
        <w:t xml:space="preserve">Conclusion</w:t>
      </w:r>
    </w:p>
    <w:p>
      <w:pPr>
        <w:pStyle w:val="FirstParagraph"/>
      </w:pPr>
      <w:r>
        <w:t xml:space="preserve">In conclusion, the role of the Petroleum Engineer in Singapore Singapore is far from redundant or declining. Instead, it is evolving into a critical component of national resilience and technological advancement. From optimizing global refining hubs to pioneering carbon capture solutions and supporting emerging hydrogen economies, these professionals are at the forefront of energy transformation. As we reflect on their contributions, it becomes clear that the skills honed in this field are essential for navigating the complex energy landscape of the 21st century. Singapore Singapore provides a unique backdrop for this evolution, proving that even in a resource-scarce environment, expertise can create value and ensure sustainability. The future belongs not to those who cling to old paradigms, but to those who adapt them—and in this regard, the modern Petroleum Engineer has much to offer.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2026-07-29T17:59:43Z</dcterms:created>
  <dcterms:modified xsi:type="dcterms:W3CDTF">2026-07-29T17:59:43Z</dcterms:modified>
</cp:coreProperties>
</file>

<file path=docProps/custom.xml><?xml version="1.0" encoding="utf-8"?>
<Properties xmlns="http://schemas.openxmlformats.org/officeDocument/2006/custom-properties" xmlns:vt="http://schemas.openxmlformats.org/officeDocument/2006/docPropsVTypes"/>
</file>