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Ankara</w:t>
      </w:r>
    </w:p>
    <w:bookmarkStart w:id="20" w:name="Xf98f2fd6a16b7d0c3594a1fa9957f015bb039ba"/>
    <w:p>
      <w:pPr>
        <w:pStyle w:val="Heading1"/>
      </w:pPr>
      <w:r>
        <w:t xml:space="preserve">A Reflection on the Evolving Role of the Petroleum Engineer in Turkey, Ankara</w:t>
      </w:r>
    </w:p>
    <w:p>
      <w:pPr>
        <w:pStyle w:val="FirstParagraph"/>
      </w:pPr>
      <w:r>
        <w:t xml:space="preserve">The concept of a</w:t>
      </w:r>
      <w:r>
        <w:t xml:space="preserve"> </w:t>
      </w:r>
      <w:r>
        <w:rPr>
          <w:bCs/>
          <w:b/>
        </w:rPr>
        <w:t xml:space="preserve">Petroleum Engineer</w:t>
      </w:r>
    </w:p>
    <w:p>
      <w:pPr>
        <w:pStyle w:val="BodyText"/>
      </w:pPr>
      <w:r>
        <w:t xml:space="preserve">The concept of a</w:t>
      </w:r>
      <w:r>
        <w:t xml:space="preserve"> </w:t>
      </w:r>
      <w:r>
        <w:rPr>
          <w:bCs/>
          <w:b/>
        </w:rPr>
        <w:t xml:space="preserve">Petroleum Engineer</w:t>
      </w:r>
      <w:r>
        <w:t xml:space="preserve">Reflection Paper allows me to explore not just the technical facets of petroleum engineering, but also its strategic importance to Turkey’s energy security, its economic implications for Ankara as an administrative hub, and the broader environmental responsibilities that define the modern practitioner in this region.</w:t>
      </w:r>
    </w:p>
    <w:p>
      <w:pPr>
        <w:pStyle w:val="BodyText"/>
      </w:pPr>
      <w:r>
        <w:t xml:space="preserve">Ankara serves a unique role in this narrative. Unlike Istanbul or Izmir, which are commercial and port-centric cities respectively, Ankara is the political and administrative heart of Turkey. Consequently, when we discuss petroleum engineering within this context, we are not merely talking about extraction sites; we are talking about policy formulation, national strategy, and regulatory oversight. The</w:t>
      </w:r>
      <w:r>
        <w:t xml:space="preserve"> </w:t>
      </w:r>
      <w:r>
        <w:rPr>
          <w:bCs/>
          <w:b/>
        </w:rPr>
        <w:t xml:space="preserve">Petroleum Engineer</w:t>
      </w:r>
      <w:r>
        <w:t xml:space="preserve"> </w:t>
      </w:r>
      <w:r>
        <w:t xml:space="preserve">in Ankara often finds themselves bridging the gap between technical field operations and high-level governmental decision-making. This dual role requires a level of adaptability that goes beyond standard engineering curricula. It demands an understanding of geopolitics, international energy markets, and domestic legislative frameworks.</w:t>
      </w:r>
    </w:p>
    <w:p>
      <w:pPr>
        <w:pStyle w:val="BodyText"/>
      </w:pPr>
      <w:r>
        <w:t xml:space="preserve">Turkey’s geographic position has always been a crossroads for energy transit from the Caspian Basin and the Middle East to Europe. Historically, this made Turkey a vital corridor rather than a primary producer. However, recent discoveries in regions such as Sakarya in the Black Sea have fundamentally altered this dynamic. For any</w:t>
      </w:r>
      <w:r>
        <w:t xml:space="preserve"> </w:t>
      </w:r>
      <w:r>
        <w:rPr>
          <w:bCs/>
          <w:b/>
        </w:rPr>
        <w:t xml:space="preserve">Petroleum Engineer</w:t>
      </w:r>
      <w:r>
        <w:t xml:space="preserve"> </w:t>
      </w:r>
      <w:r>
        <w:t xml:space="preserve">operating today, these developments represent both a challenge and an opportunity. The technical difficulties of offshore drilling in deep waters require cutting-edge expertise and innovation. In Ankara, engineers contribute to the national discourse on how to maximize these resources while ensuring that the benefits translate into long-term energy independence for the country.</w:t>
      </w:r>
    </w:p>
    <w:p>
      <w:pPr>
        <w:pStyle w:val="BodyText"/>
      </w:pPr>
      <w:r>
        <w:t xml:space="preserve">Furthermore, this</w:t>
      </w:r>
      <w:r>
        <w:t xml:space="preserve"> </w:t>
      </w:r>
      <w:r>
        <w:rPr>
          <w:bCs/>
          <w:b/>
        </w:rPr>
        <w:t xml:space="preserve">Reflection Paper</w:t>
      </w:r>
      <w:r>
        <w:t xml:space="preserve"> </w:t>
      </w:r>
      <w:r>
        <w:t xml:space="preserve">must address the critical theme of sustainability. The global energy transition is reshaping every facet of the oil and gas industry. In Ankara, discussions around decarbonization are not just theoretical; they are driving real changes in how projects are approved and managed. A modern</w:t>
      </w:r>
      <w:r>
        <w:t xml:space="preserve"> </w:t>
      </w:r>
      <w:r>
        <w:rPr>
          <w:bCs/>
          <w:b/>
        </w:rPr>
        <w:t xml:space="preserve">Petroleum Engineer</w:t>
      </w:r>
      <w:r>
        <w:t xml:space="preserve"> </w:t>
      </w:r>
      <w:r>
        <w:t xml:space="preserve">in Turkey must be proficient not only in reservoir simulation and drilling mechanics but also in carbon capture utilization and storage (CCUS) technologies. The pressure to reduce the carbon intensity of production is mounting, both from international investors who are increasingly ESG-focused and from domestic environmental regulations that Ankara strives to enforce.</w:t>
      </w:r>
    </w:p>
    <w:p>
      <w:pPr>
        <w:pStyle w:val="BodyText"/>
      </w:pPr>
      <w:r>
        <w:t xml:space="preserve">The cultural aspect of working as a</w:t>
      </w:r>
      <w:r>
        <w:t xml:space="preserve"> </w:t>
      </w:r>
      <w:r>
        <w:rPr>
          <w:bCs/>
          <w:b/>
        </w:rPr>
        <w:t xml:space="preserve">Petroleum Engineer</w:t>
      </w:r>
    </w:p>
    <w:p>
      <w:pPr>
        <w:pStyle w:val="BodyText"/>
      </w:pPr>
      <w:r>
        <w:t xml:space="preserve">in Turkey also adds depth to this reflection. Turkish culture places a high value on relationships, hospitality, and long-term partnership. In the engineering sector, this translates to collaborative work environments where teamwork is essential for complex projects that often involve international joint ventures with state-owned enterprises like TPAO (Turkish Petroleum Corporation) and multinational oil companies. The engineer in Ankara must navigate these interpersonal dynamics with diplomatic skill, ensuring that technical goals are met without compromising professional relationships.</w:t>
      </w:r>
    </w:p>
    <w:p>
      <w:pPr>
        <w:pStyle w:val="BodyText"/>
      </w:pPr>
      <w:r>
        <w:t xml:space="preserve">Economic resilience is another pillar of this reflection. Turkey has faced various economic fluctuations over the past decades, and the energy sector is often a stabilizer during these times. The</w:t>
      </w:r>
      <w:r>
        <w:t xml:space="preserve"> </w:t>
      </w:r>
      <w:r>
        <w:rPr>
          <w:bCs/>
          <w:b/>
        </w:rPr>
        <w:t xml:space="preserve">Petroleum Engineer</w:t>
      </w:r>
      <w:r>
        <w:t xml:space="preserve"> </w:t>
      </w:r>
      <w:r>
        <w:t xml:space="preserve">plays a crucial role in optimizing production costs to ensure that domestic resources remain viable even when global oil prices are volatile. This requires rigorous cost-benefit analysis and efficient resource management. In Ankara, where budget allocations for energy projects are scrutinized closely by parliament and the public, engineers must justify their technical decisions with solid economic data.</w:t>
      </w:r>
    </w:p>
    <w:p>
      <w:pPr>
        <w:pStyle w:val="BodyText"/>
      </w:pPr>
      <w:r>
        <w:t xml:space="preserve">Additionally, the educational landscape in Ankara contributes to the evolution of this profession. Universities in the capital are increasingly integrating renewable energy concepts into traditional petroleum engineering programs. This suggests that future engineers will be "hybrids"—capable of working on fossil fuel systems while understanding how those systems integrate with renewable grids. For a</w:t>
      </w:r>
      <w:r>
        <w:t xml:space="preserve"> </w:t>
      </w:r>
      <w:r>
        <w:rPr>
          <w:bCs/>
          <w:b/>
        </w:rPr>
        <w:t xml:space="preserve">Petroleum Engineer</w:t>
      </w:r>
    </w:p>
    <w:p>
      <w:pPr>
        <w:pStyle w:val="BodyText"/>
      </w:pPr>
      <w:r>
        <w:t xml:space="preserve">starting their career in Ankara today, this means committing to lifelong learning and staying abreast of technological advancements across the entire energy spectrum.</w:t>
      </w:r>
    </w:p>
    <w:p>
      <w:pPr>
        <w:pStyle w:val="BodyText"/>
      </w:pPr>
      <w:r>
        <w:t xml:space="preserve">The environmental stewardship expected of a</w:t>
      </w:r>
      <w:r>
        <w:t xml:space="preserve"> </w:t>
      </w:r>
      <w:r>
        <w:rPr>
          <w:bCs/>
          <w:b/>
        </w:rPr>
        <w:t xml:space="preserve">Petroleum Engineer</w:t>
      </w:r>
    </w:p>
    <w:p>
      <w:pPr>
        <w:pStyle w:val="BodyText"/>
      </w:pPr>
      <w:r>
        <w:t xml:space="preserve">in Turkey cannot be overstated. With significant biodiversity hotspots near potential exploration sites, particularly along the Black Sea and Eastern Anatolia regions, the engineer must adhere to strict environmental impact assessments. This responsibility adds a layer of ethical complexity to the job description. It is no longer enough to simply extract resources efficiently; one must ensure that local ecosystems are protected and that communities are not adversely affected by industrial activities.</w:t>
      </w:r>
    </w:p>
    <w:p>
      <w:pPr>
        <w:pStyle w:val="BodyText"/>
      </w:pPr>
      <w:r>
        <w:t xml:space="preserve">In conclusion, this</w:t>
      </w:r>
      <w:r>
        <w:t xml:space="preserve"> </w:t>
      </w:r>
      <w:r>
        <w:rPr>
          <w:bCs/>
          <w:b/>
        </w:rPr>
        <w:t xml:space="preserve">Reflection Paper</w:t>
      </w:r>
      <w:r>
        <w:t xml:space="preserve"> </w:t>
      </w:r>
      <w:r>
        <w:t xml:space="preserve">highlights that being a</w:t>
      </w:r>
      <w:r>
        <w:t xml:space="preserve"> </w:t>
      </w:r>
      <w:r>
        <w:rPr>
          <w:bCs/>
          <w:b/>
        </w:rPr>
        <w:t xml:space="preserve">Petroleum Engineer</w:t>
      </w:r>
      <w:r>
        <w:t xml:space="preserve"> </w:t>
      </w:r>
      <w:r>
        <w:t xml:space="preserve">in Ankara is a multifaceted role that extends far beyond the technicalities of oil and gas extraction. It involves participating in national energy strategy, adapting to the green transition, managing economic risks, and upholding ethical environmental standards. The city of Ankara acts as a strategic nerve center where these diverse elements converge.</w:t>
      </w:r>
    </w:p>
    <w:p>
      <w:pPr>
        <w:pStyle w:val="BodyText"/>
      </w:pPr>
      <w:r>
        <w:t xml:space="preserve">The future of this profession in Turkey will likely be defined by its ability to balance traditional energy needs with modern sustainability goals. For those engaged in or studying this field, there is a profound opportunity to contribute to Turkey’s energy sovereignty while leading the industry toward a more sustainable future. The role is challenging, dynamic, and deeply impactful on both the local community in Ankara and the broader international energy landscape.</w:t>
      </w:r>
    </w:p>
    <w:p>
      <w:pPr>
        <w:pStyle w:val="BodyText"/>
      </w:pPr>
      <w:r>
        <w:t xml:space="preserve">Ultimately, reflecting on this career path reveals that the</w:t>
      </w:r>
      <w:r>
        <w:t xml:space="preserve"> </w:t>
      </w:r>
      <w:r>
        <w:rPr>
          <w:bCs/>
          <w:b/>
        </w:rPr>
        <w:t xml:space="preserve">Petroleum Engineer</w:t>
      </w:r>
    </w:p>
    <w:p>
      <w:pPr>
        <w:pStyle w:val="BodyText"/>
      </w:pPr>
      <w:r>
        <w:t xml:space="preserve">in Turkey is not just a technician of resources but a key architect of national security and economic stability. As global dynamics continue to shift, the engineers working in Ankara will remain pivotal figures, ensuring that Turkey navigates the complexities of energy production with resilience, innovation, and responsibility.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Turkey, Ankara</dc:title>
  <dc:creator/>
  <dc:language>en</dc:language>
  <cp:keywords/>
  <dcterms:created xsi:type="dcterms:W3CDTF">2026-07-30T00:23:38Z</dcterms:created>
  <dcterms:modified xsi:type="dcterms:W3CDTF">2026-07-30T00:23:38Z</dcterms:modified>
</cp:coreProperties>
</file>

<file path=docProps/custom.xml><?xml version="1.0" encoding="utf-8"?>
<Properties xmlns="http://schemas.openxmlformats.org/officeDocument/2006/custom-properties" xmlns:vt="http://schemas.openxmlformats.org/officeDocument/2006/docPropsVTypes"/>
</file>