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France</w:t>
      </w:r>
      <w:r>
        <w:t xml:space="preserve"> </w:t>
      </w:r>
      <w:r>
        <w:t xml:space="preserve">Marseille</w:t>
      </w:r>
    </w:p>
    <w:bookmarkStart w:id="25" w:name="X8fde3dc5058d7bac037101d16152f3568a02e9c"/>
    <w:p>
      <w:pPr>
        <w:pStyle w:val="Heading1"/>
      </w:pPr>
      <w:r>
        <w:t xml:space="preserve">A Reflection on the Role of a Pharmacist in France Marseille: Between Tradition and Modernity</w:t>
      </w:r>
    </w:p>
    <w:p>
      <w:pPr>
        <w:pStyle w:val="FirstParagraph"/>
      </w:pPr>
      <w:r>
        <w:t xml:space="preserve">The city of Marseille, with its vibrant chaos, sun-drenched boulevards, and deep Mediterranean soul, has always been a place of convergence. It is a port city where cultures meet, trade flows like water through the Vieux-Port (Old Port), and life is lived loudly on the streets. In this dynamic environment, the role of the Pharmacist extends far beyond that of a mere dispenser of medication. To understand what it means to be a Pharmacist in France Marseille is to understand a delicate balance between rigorous scientific discipline, deep-rooted cultural traditions, and the pressing demands of modern public health.</w:t>
      </w:r>
    </w:p>
    <w:bookmarkStart w:id="20" w:name="the-heritage-of-french-pharmacy"/>
    <w:p>
      <w:pPr>
        <w:pStyle w:val="Heading2"/>
      </w:pPr>
      <w:r>
        <w:t xml:space="preserve">The Heritage of French Pharmacy</w:t>
      </w:r>
    </w:p>
    <w:p>
      <w:pPr>
        <w:pStyle w:val="FirstParagraph"/>
      </w:pPr>
      <w:r>
        <w:t xml:space="preserve">To reflect on this profession within the specific context of Marseille, one must first acknowledge the unique status that pharmacy holds in France. Unlike many Anglo-Saxon countries where pharmacies have increasingly shifted toward a purely retail model, often competing with supermarkets and large chains for convenience, French pharmacy remains deeply embedded in the fabric of public health infrastructure. The "Pharmacie" is not just a shop; it is a neighborhood institution, often family-run for generations. In Marseille, this heritage is palpable. Walking through districts like Le Panier or Noailles, one finds pharmacies that have stood as silent witnesses to the city’s evolution.</w:t>
      </w:r>
    </w:p>
    <w:p>
      <w:pPr>
        <w:pStyle w:val="BodyText"/>
      </w:pPr>
      <w:r>
        <w:t xml:space="preserve">The Pharmacist in France is a healthcare professional with a university-level education comparable to that of a medical doctor. This rigorous training ensures that the advice given by a Pharmacist carries significant weight. In Marseille, where the population is diverse and socio-economic conditions can vary widely from one arrondissement to another, this professional authority is crucial. The Pharmacist serves as an accessible gatekeeper to healthcare, often being the first point of contact for patients who are hesitant to visit a general practitioner due to cost or accessibility issues.</w:t>
      </w:r>
    </w:p>
    <w:bookmarkEnd w:id="20"/>
    <w:bookmarkStart w:id="21" w:name="X6b2a1de29db46240bef17d683e674374b88b123"/>
    <w:p>
      <w:pPr>
        <w:pStyle w:val="Heading2"/>
      </w:pPr>
      <w:r>
        <w:t xml:space="preserve">The Marseille Context: Diversity and Accessibility</w:t>
      </w:r>
    </w:p>
    <w:p>
      <w:pPr>
        <w:pStyle w:val="FirstParagraph"/>
      </w:pPr>
      <w:r>
        <w:t xml:space="preserve">Marseille is known for its multicultural tapestry, with residents hailing from North Africa, Sub-Saharan Africa, Lebanon, Italy, and beyond. This diversity presents unique challenges and opportunities for the Pharmacist. Language barriers can sometimes impede clear communication regarding medication instructions or side effects. Therefore, a Pharmacist working in Marseille must possess not only medical knowledge but also exceptional cross-cultural communication skills.</w:t>
      </w:r>
    </w:p>
    <w:p>
      <w:pPr>
        <w:pStyle w:val="BodyText"/>
      </w:pPr>
      <w:r>
        <w:t xml:space="preserve">Reflection on the daily practice reveals that empathy is as important as expertise. A Pharmacist might find themselves explaining dosage to an elderly immigrant from Senegal or counseling a young mother from Algeria about pediatric care. In these moments, the Pharmacist becomes more than a clinician; they become a bridge between complex medical jargon and everyday understanding. The bustling atmosphere of Marseille, often perceived as chaotic by outsiders, requires resilience and adaptability from healthcare providers. The noise of the street outside contrasts with the quiet sanctuary of the pharmacy counter, where clarity and calm must reign supreme.</w:t>
      </w:r>
    </w:p>
    <w:bookmarkEnd w:id="21"/>
    <w:bookmarkStart w:id="22" w:name="the-shift-toward-clinical-services"/>
    <w:p>
      <w:pPr>
        <w:pStyle w:val="Heading2"/>
      </w:pPr>
      <w:r>
        <w:t xml:space="preserve">The Shift Toward Clinical Services</w:t>
      </w:r>
    </w:p>
    <w:p>
      <w:pPr>
        <w:pStyle w:val="FirstParagraph"/>
      </w:pPr>
      <w:r>
        <w:t xml:space="preserve">In recent years, the landscape for Pharmacies in France Marseille has undergone significant transformation. The introduction of new regulations and initiatives has expanded the scope of practice beyond simple distribution. There is a growing emphasis on preventive care and patient education. Pharmacies now frequently offer vaccination services, smoking cessation programs, and chronic disease management support.</w:t>
      </w:r>
    </w:p>
    <w:p>
      <w:pPr>
        <w:pStyle w:val="BodyText"/>
      </w:pPr>
      <w:r>
        <w:t xml:space="preserve">This shift reflects a broader European trend toward integrating pharmacists more closely into primary healthcare teams. However, in Marseille, this modernization must be balanced with the city’s specific social realities. High rates of respiratory issues related to urban pollution and traffic mean that Pharmacies often deal with an influx of patients suffering from asthma or COPD. The Pharmacist is thus on the front lines of environmental health education, providing inhaler training and advice on air quality mitigation.</w:t>
      </w:r>
    </w:p>
    <w:p>
      <w:pPr>
        <w:pStyle w:val="BodyText"/>
      </w:pPr>
      <w:r>
        <w:t xml:space="preserve">Moreover, the mental health crisis affecting young people in urban centers like Marseille has brought new responsibilities to the pharmacy counter. While Pharmacists are not therapists, they are often the first to recognize signs of distress or anxiety. The ability to listen, provide immediate support resources, and refer patients appropriately is an essential skill in this urban setting.</w:t>
      </w:r>
    </w:p>
    <w:bookmarkEnd w:id="22"/>
    <w:bookmarkStart w:id="23" w:name="X6b8a064be4c896169ed9810b20348c5b79deb35"/>
    <w:p>
      <w:pPr>
        <w:pStyle w:val="Heading2"/>
      </w:pPr>
      <w:r>
        <w:t xml:space="preserve">The Challenge of Competition and Sustainability</w:t>
      </w:r>
    </w:p>
    <w:p>
      <w:pPr>
        <w:pStyle w:val="FirstParagraph"/>
      </w:pPr>
      <w:r>
        <w:t xml:space="preserve">A critical aspect of reflecting on the Pharmacist profession today is addressing the economic pressures they face. In Marseille, as in much of France, there is intense competition from large retail chains and online pharmacies. This competition can erode the personalized care that traditionally defines French pharmacies.</w:t>
      </w:r>
    </w:p>
    <w:p>
      <w:pPr>
        <w:pStyle w:val="BodyText"/>
      </w:pPr>
      <w:r>
        <w:t xml:space="preserve">However, many independent Pharmacies in Marseille are responding by emphasizing their role as community hubs. They offer services that big box stores cannot replicate: personal relationships with regular customers, knowledge of local health trends, and a commitment to the neighborhood’s well-being. The concept of "proximity healthcare" (soins de proximité) is central here. For many residents in Marseille’s dense urban areas, the local pharmacy is more accessible than a hospital or clinic.</w:t>
      </w:r>
    </w:p>
    <w:bookmarkEnd w:id="23"/>
    <w:bookmarkStart w:id="24" w:name="conclusion-a-pillar-of-community-trust"/>
    <w:p>
      <w:pPr>
        <w:pStyle w:val="Heading2"/>
      </w:pPr>
      <w:r>
        <w:t xml:space="preserve">Conclusion: A Pillar of Community Trust</w:t>
      </w:r>
    </w:p>
    <w:p>
      <w:pPr>
        <w:pStyle w:val="FirstParagraph"/>
      </w:pPr>
      <w:r>
        <w:t xml:space="preserve">In conclusion, being a Pharmacist in France Marseille is a role defined by duality. It requires the precision of a scientist and the warmth of a community leader. It demands respect for French medical tradition while embracing modern clinical practices. In a city as vibrant and complex as Marseille, the Pharmacist stands as a pillar of trust and reliability.</w:t>
      </w:r>
    </w:p>
    <w:p>
      <w:pPr>
        <w:pStyle w:val="BodyText"/>
      </w:pPr>
      <w:r>
        <w:t xml:space="preserve">The reflection on this profession reveals that it is not static. It evolves with the needs of the population, adapting to demographic shifts, technological advancements, and changing public health priorities. Yet, at its core remains a fundamental human connection: the act of healing and caring for neighbors in a place called home. For those who choose this path in Marseille, it is a career that offers profound professional satisfaction through daily contributions to the health and dignity of one of France’s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France Marseille</dc:title>
  <dc:creator/>
  <dc:language>en</dc:language>
  <cp:keywords/>
  <dcterms:created xsi:type="dcterms:W3CDTF">2026-07-29T11:18:42Z</dcterms:created>
  <dcterms:modified xsi:type="dcterms:W3CDTF">2026-07-29T11:18:42Z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