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c75ed2b2a791cdad62dbe871d00caa75b7275c"/>
    <w:p>
      <w:pPr>
        <w:pStyle w:val="Heading1"/>
      </w:pPr>
      <w:r>
        <w:t xml:space="preserve">A Professional Reflection on the Role of the Pharmacist in Kenya, Nairobi</w:t>
      </w:r>
    </w:p>
    <w:p>
      <w:pPr>
        <w:pStyle w:val="FirstParagraph"/>
      </w:pPr>
      <w:r>
        <w:t xml:space="preserve">The landscape of healthcare in modern Africa is undergoing a profound transformation, and nowhere is this more evident than in the bustling metropolis of Nairobi. As I reflect upon the evolving role of the</w:t>
      </w:r>
      <w:r>
        <w:t xml:space="preserve"> </w:t>
      </w:r>
      <w:r>
        <w:rPr>
          <w:bCs/>
          <w:b/>
        </w:rPr>
        <w:t xml:space="preserve">Pharmacist</w:t>
      </w:r>
      <w:r>
        <w:t xml:space="preserve">, it becomes increasingly clear that this profession is not merely about the dispensing of medication; it is a dynamic, multifaceted discipline that sits at the intersection of clinical science, public health policy, and community welfare. In Kenya, particularly within its capital city, Nairobi, the</w:t>
      </w:r>
      <w:r>
        <w:t xml:space="preserve"> </w:t>
      </w:r>
      <w:r>
        <w:rPr>
          <w:bCs/>
          <w:b/>
        </w:rPr>
        <w:t xml:space="preserve">Pharmacist</w:t>
      </w:r>
      <w:r>
        <w:t xml:space="preserve"> </w:t>
      </w:r>
      <w:r>
        <w:t xml:space="preserve">has emerged as a pivotal figure in navigating the complex challenges of urban healthcare delivery.</w:t>
      </w:r>
    </w:p>
    <w:bookmarkStart w:id="20" w:name="X65e1dd6652c37812839cd6a84dcd4ce195be88f"/>
    <w:p>
      <w:pPr>
        <w:pStyle w:val="Heading2"/>
      </w:pPr>
      <w:r>
        <w:t xml:space="preserve">The Historical Context and Modern Evolution</w:t>
      </w:r>
    </w:p>
    <w:p>
      <w:pPr>
        <w:pStyle w:val="FirstParagraph"/>
      </w:pPr>
      <w:r>
        <w:t xml:space="preserve">To understand the current significance of the</w:t>
      </w:r>
      <w:r>
        <w:t xml:space="preserve"> </w:t>
      </w:r>
      <w:r>
        <w:rPr>
          <w:bCs/>
          <w:b/>
        </w:rPr>
        <w:t xml:space="preserve">Pharmacist</w:t>
      </w:r>
      <w:r>
        <w:t xml:space="preserve">, one must look at how far the profession has come. Historically, pharmacy was viewed primarily through a commercial lens, focusing on trade and distribution. However, in Kenya, there has been a deliberate shift toward clinical pharmacy. This transition is driven by the need to optimize medication therapy outcomes for patients suffering from both communicable and non-communicable diseases.</w:t>
      </w:r>
    </w:p>
    <w:p>
      <w:pPr>
        <w:pStyle w:val="BodyText"/>
      </w:pPr>
      <w:r>
        <w:t xml:space="preserve">In Nairobi, the density of healthcare facilities requires a more sophisticated approach to patient care. The</w:t>
      </w:r>
      <w:r>
        <w:t xml:space="preserve"> </w:t>
      </w:r>
      <w:r>
        <w:rPr>
          <w:bCs/>
          <w:b/>
        </w:rPr>
        <w:t xml:space="preserve">Pharmacist</w:t>
      </w:r>
      <w:r>
        <w:t xml:space="preserve"> </w:t>
      </w:r>
      <w:r>
        <w:t xml:space="preserve">is no longer just a behind-the-scenes figure ensuring stock availability but is increasingly visible in outpatient clinics and hospital wards. This visibility represents a critical shift in the public perception of pharmacy, moving from a product-centric model to a patient-centric model. The reflection here is one of gratitude for this progress, yet also an acknowledgment of the work still remaining to fully integrate pharmacists into multidisciplinary medical teams.</w:t>
      </w:r>
    </w:p>
    <w:bookmarkEnd w:id="20"/>
    <w:bookmarkStart w:id="21" w:name="Xce85d2cb4ef573804b6807d95f38dc6ac0ce345"/>
    <w:p>
      <w:pPr>
        <w:pStyle w:val="Heading2"/>
      </w:pPr>
      <w:r>
        <w:t xml:space="preserve">Clinical Responsibility and Patient Safety</w:t>
      </w:r>
    </w:p>
    <w:p>
      <w:pPr>
        <w:pStyle w:val="FirstParagraph"/>
      </w:pPr>
      <w:r>
        <w:t xml:space="preserve">One of the most profound aspects of being a</w:t>
      </w:r>
      <w:r>
        <w:t xml:space="preserve"> </w:t>
      </w:r>
      <w:r>
        <w:rPr>
          <w:bCs/>
          <w:b/>
        </w:rPr>
        <w:t xml:space="preserve">Pharmacist</w:t>
      </w:r>
      <w:r>
        <w:t xml:space="preserve"> </w:t>
      </w:r>
      <w:r>
        <w:t xml:space="preserve">in Nairobi is the responsibility regarding patient safety. With a high burden of diseases such as HIV/AIDS, tuberculosis, malaria, and a rising prevalence of hypertension and diabetes, medication adherence is paramount. The</w:t>
      </w:r>
      <w:r>
        <w:t xml:space="preserve"> </w:t>
      </w:r>
      <w:r>
        <w:rPr>
          <w:bCs/>
          <w:b/>
        </w:rPr>
        <w:t xml:space="preserve">Pharmacist</w:t>
      </w:r>
      <w:r>
        <w:t xml:space="preserve"> </w:t>
      </w:r>
      <w:r>
        <w:t xml:space="preserve">plays an indispensable role in counseling patients on how to take their medications correctly to prevent drug resistance and adverse effects.</w:t>
      </w:r>
    </w:p>
    <w:p>
      <w:pPr>
        <w:pStyle w:val="BodyText"/>
      </w:pPr>
      <w:r>
        <w:t xml:space="preserve">In the busy hospitals of Nairobi County, such as the Kenyatta National Hospital or the Nairobi Hospital, pharmacists are often the final check in the chain of care. They verify prescriptions for potential interactions, dosage errors, and contraindications. This vigilance is crucial because a single error can have life-threatening consequences. Reflecting on this responsibility instills a deep sense of duty and professional integrity. The</w:t>
      </w:r>
      <w:r>
        <w:t xml:space="preserve"> </w:t>
      </w:r>
      <w:r>
        <w:rPr>
          <w:bCs/>
          <w:b/>
        </w:rPr>
        <w:t xml:space="preserve">Pharmacist</w:t>
      </w:r>
      <w:r>
        <w:t xml:space="preserve"> </w:t>
      </w:r>
      <w:r>
        <w:t xml:space="preserve">must possess not only pharmaceutical knowledge but also strong communication skills to ensure that patients, regardless of their literacy levels, understand their treatment plans.</w:t>
      </w:r>
    </w:p>
    <w:bookmarkEnd w:id="21"/>
    <w:bookmarkStart w:id="22" w:name="the-challenge-of-resource-constraints"/>
    <w:p>
      <w:pPr>
        <w:pStyle w:val="Heading2"/>
      </w:pPr>
      <w:r>
        <w:t xml:space="preserve">The Challenge of Resource Constraints</w:t>
      </w:r>
    </w:p>
    <w:p>
      <w:pPr>
        <w:pStyle w:val="FirstParagraph"/>
      </w:pPr>
      <w:r>
        <w:t xml:space="preserve">Navigating the healthcare system in Kenya often involves dealing with resource limitations. The</w:t>
      </w:r>
      <w:r>
        <w:t xml:space="preserve"> </w:t>
      </w:r>
      <w:r>
        <w:rPr>
          <w:bCs/>
          <w:b/>
        </w:rPr>
        <w:t xml:space="preserve">Pharmacist</w:t>
      </w:r>
      <w:r>
        <w:t xml:space="preserve"> </w:t>
      </w:r>
      <w:r>
        <w:t xml:space="preserve">must frequently make difficult decisions regarding formulary management and stock-outs. In Nairobi, where the demand for healthcare services outstrips supply, pharmacists are tasked with ensuring equitable access to essential medicines.</w:t>
      </w:r>
    </w:p>
    <w:p>
      <w:pPr>
        <w:pStyle w:val="BodyText"/>
      </w:pPr>
      <w:r>
        <w:t xml:space="preserve">This aspect of the role requires resilience and innovation. Pharmacists often collaborate with government bodies like the National Medical Stores and non-governmental organizations to secure supplies. The reflection here is sobering; it highlights the disparity between urban centers like Nairobi and rural areas in Kenya, yet also showcases the determination of pharmacists to bridge this gap through efficient logistics and advocacy for policy reforms that prioritize universal health coverage.</w:t>
      </w:r>
    </w:p>
    <w:bookmarkEnd w:id="22"/>
    <w:bookmarkStart w:id="23" w:name="public-health-advocacy-and-education"/>
    <w:p>
      <w:pPr>
        <w:pStyle w:val="Heading2"/>
      </w:pPr>
      <w:r>
        <w:t xml:space="preserve">Public Health Advocacy and Education</w:t>
      </w:r>
    </w:p>
    <w:p>
      <w:pPr>
        <w:pStyle w:val="FirstParagraph"/>
      </w:pPr>
      <w:r>
        <w:t xml:space="preserve">Beyond clinical settings, the</w:t>
      </w:r>
      <w:r>
        <w:t xml:space="preserve"> </w:t>
      </w:r>
      <w:r>
        <w:rPr>
          <w:bCs/>
          <w:b/>
        </w:rPr>
        <w:t xml:space="preserve">Pharmacist</w:t>
      </w:r>
      <w:r>
        <w:t xml:space="preserve"> </w:t>
      </w:r>
      <w:r>
        <w:t xml:space="preserve">serves as a trusted public health advocate in Nairobi communities. With the rise of self-medication practices, often fueled by misinformation on social media or over-the-counter availability without proper regulation, pharmacists are on the front lines of education.</w:t>
      </w:r>
    </w:p>
    <w:p>
      <w:pPr>
        <w:pStyle w:val="BodyText"/>
      </w:pPr>
      <w:r>
        <w:t xml:space="preserve">In neighborhoods across Nairobi, from Westlands to Eastleigh and Kangemi,</w:t>
      </w:r>
      <w:r>
        <w:t xml:space="preserve"> </w:t>
      </w:r>
      <w:r>
        <w:rPr>
          <w:bCs/>
          <w:b/>
        </w:rPr>
        <w:t xml:space="preserve">Pharmacist</w:t>
      </w:r>
      <w:r>
        <w:t xml:space="preserve">s provide guidance on antibiotic stewardship. They educate the public that antibiotics are not a cure-all for viral infections. This educational role is vital in combating antimicrobial resistance, a global threat that Kenya faces acutely. Furthermore, pharmacists are increasingly involved in vaccination campaigns and health screenings for blood pressure and glucose levels within their community pharmacies. This shift positions the</w:t>
      </w:r>
      <w:r>
        <w:t xml:space="preserve"> </w:t>
      </w:r>
      <w:r>
        <w:rPr>
          <w:bCs/>
          <w:b/>
        </w:rPr>
        <w:t xml:space="preserve">Pharmacist</w:t>
      </w:r>
      <w:r>
        <w:t xml:space="preserve"> </w:t>
      </w:r>
      <w:r>
        <w:t xml:space="preserve">as an accessible healthcare provider who can intervene early in disease processes.</w:t>
      </w:r>
    </w:p>
    <w:bookmarkEnd w:id="23"/>
    <w:bookmarkStart w:id="24" w:name="the-future-of-pharmacy-in-kenya-nairobi"/>
    <w:p>
      <w:pPr>
        <w:pStyle w:val="Heading2"/>
      </w:pPr>
      <w:r>
        <w:t xml:space="preserve">The Future of Pharmacy in Kenya, Nairobi</w:t>
      </w:r>
    </w:p>
    <w:p>
      <w:pPr>
        <w:pStyle w:val="FirstParagraph"/>
      </w:pPr>
      <w:r>
        <w:t xml:space="preserve">Looking toward the future, the role of the</w:t>
      </w:r>
      <w:r>
        <w:t xml:space="preserve"> </w:t>
      </w:r>
      <w:r>
        <w:rPr>
          <w:bCs/>
          <w:b/>
        </w:rPr>
        <w:t xml:space="preserve">Pharmacist</w:t>
      </w:r>
      <w:r>
        <w:t xml:space="preserve">, especially in a hub like Nairobi, is poised for further expansion. With Kenya’s push toward digital health and telemedicine opportunities are emerging for pharmacists to provide remote consultations and medication management. However, this also brings challenges regarding data privacy and regulatory frameworks.</w:t>
      </w:r>
    </w:p>
    <w:p>
      <w:pPr>
        <w:pStyle w:val="BodyText"/>
      </w:pPr>
      <w:r>
        <w:t xml:space="preserve">The integration of pharmacogenomics—tailoring drug therapy based on genetic makeup—is also an area where Nairobi’s leading institutions are beginning to explore potential applications. For the aspiring or current</w:t>
      </w:r>
      <w:r>
        <w:t xml:space="preserve"> </w:t>
      </w:r>
      <w:r>
        <w:rPr>
          <w:bCs/>
          <w:b/>
        </w:rPr>
        <w:t xml:space="preserve">Pharmacist</w:t>
      </w:r>
      <w:r>
        <w:t xml:space="preserve">, this means a commitment to lifelong learning. The static knowledge acquired in university is no longer sufficient; continuous professional development is essential.</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Pharmacist</w:t>
      </w:r>
      <w:r>
        <w:t xml:space="preserve"> </w:t>
      </w:r>
      <w:r>
        <w:t xml:space="preserve">in Kenya, specifically within the vibrant and challenging environment of Nairobi, reveals a profession that is both humble and heroic. It is a role defined by compassion, scientific rigor, and unwavering commitment to public health. The</w:t>
      </w:r>
      <w:r>
        <w:t xml:space="preserve"> </w:t>
      </w:r>
      <w:r>
        <w:rPr>
          <w:bCs/>
          <w:b/>
        </w:rPr>
        <w:t xml:space="preserve">Pharmacist</w:t>
      </w:r>
      <w:r>
        <w:t xml:space="preserve"> </w:t>
      </w:r>
      <w:r>
        <w:t xml:space="preserve">stands as a guardian of medication safety, an educator for the community, and an advocate for health equity.</w:t>
      </w:r>
    </w:p>
    <w:p>
      <w:pPr>
        <w:pStyle w:val="BodyText"/>
      </w:pPr>
      <w:r>
        <w:t xml:space="preserve">The challenges are significant: resource constraints, high disease burdens, and evolving healthcare landscapes. Yet, the potential for impact is immense. As Nairobi continues to grow as a regional medical hub in Africa, the</w:t>
      </w:r>
      <w:r>
        <w:t xml:space="preserve"> </w:t>
      </w:r>
      <w:r>
        <w:rPr>
          <w:bCs/>
          <w:b/>
        </w:rPr>
        <w:t xml:space="preserve">Pharmacist</w:t>
      </w:r>
      <w:r>
        <w:t xml:space="preserve"> </w:t>
      </w:r>
      <w:r>
        <w:t xml:space="preserve">will remain central to ensuring that this growth translates into better health outcomes for all citizens. This reflection serves not only as an acknowledgment of past efforts but also as a call to action for future pharmacists in Kenya to embrace their expanded roles with passion and professionalism.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2026-07-29T13:37:54Z</dcterms:created>
  <dcterms:modified xsi:type="dcterms:W3CDTF">2026-07-29T13:37:54Z</dcterms:modified>
</cp:coreProperties>
</file>

<file path=docProps/custom.xml><?xml version="1.0" encoding="utf-8"?>
<Properties xmlns="http://schemas.openxmlformats.org/officeDocument/2006/custom-properties" xmlns:vt="http://schemas.openxmlformats.org/officeDocument/2006/docPropsVTypes"/>
</file>