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p>
    <w:bookmarkStart w:id="27" w:name="Xe4c7d5b1c94f1ac420ecf782dce7e214b22b023"/>
    <w:p>
      <w:pPr>
        <w:pStyle w:val="Heading1"/>
      </w:pPr>
      <w:r>
        <w:t xml:space="preserve">The Guardian of Health and Heritage:</w:t>
      </w:r>
      <w:r>
        <w:br/>
      </w:r>
      <w:r>
        <w:t xml:space="preserve">A Reflection on the Pharmacist in Morocco Casablanca</w:t>
      </w:r>
    </w:p>
    <w:p>
      <w:pPr>
        <w:pStyle w:val="FirstParagraph"/>
      </w:pPr>
      <w:r>
        <w:rPr>
          <w:bCs/>
          <w:b/>
        </w:rPr>
        <w:t xml:space="preserve">Date:</w:t>
      </w:r>
      <w:r>
        <w:t xml:space="preserve"> </w:t>
      </w:r>
      <w:r>
        <w:t xml:space="preserve">October 26, 2023</w:t>
      </w:r>
      <w:r>
        <w:br/>
      </w:r>
      <w:r>
        <w:rPr>
          <w:bCs/>
          <w:b/>
        </w:rPr>
        <w:t xml:space="preserve">Subject:</w:t>
      </w:r>
    </w:p>
    <w:bookmarkStart w:id="20" w:name="X4934bfe59c6823636f47d8797e0483dafcae055"/>
    <w:p>
      <w:pPr>
        <w:pStyle w:val="Heading2"/>
      </w:pPr>
      <w:r>
        <w:t xml:space="preserve">Introduction: The Intersection of Tradition and Modernity</w:t>
      </w:r>
    </w:p>
    <w:p>
      <w:pPr>
        <w:pStyle w:val="FirstParagraph"/>
      </w:pPr>
      <w:r>
        <w:t xml:space="preserve">To step into the bustling streets of</w:t>
      </w:r>
      <w:r>
        <w:t xml:space="preserve"> </w:t>
      </w:r>
      <w:r>
        <w:rPr>
          <w:iCs/>
          <w:i/>
        </w:rPr>
        <w:t xml:space="preserve">Morocco Casablanca</w:t>
      </w:r>
      <w:r>
        <w:t xml:space="preserve">, one is immediately struck by the vibrant energy, the architectural blend of Art Deco and modern skyscrapers, and a culture that deeply values both ancestral wisdom and progressive healthcare. In this dynamic urban landscape, the</w:t>
      </w:r>
      <w:r>
        <w:t xml:space="preserve"> </w:t>
      </w:r>
      <w:r>
        <w:rPr>
          <w:bCs/>
          <w:b/>
        </w:rPr>
        <w:t xml:space="preserve">Pharmacist</w:t>
      </w:r>
      <w:r>
        <w:t xml:space="preserve"> </w:t>
      </w:r>
      <w:r>
        <w:t xml:space="preserve">stands not merely as a dispenser of medication, but as a pivotal figure in public health infrastructure. This reflection paper seeks to explore the multifaceted role of the pharmacist within this specific geographic and cultural context. It is an examination of how traditional medicinal values intersect with modern pharmaceutical science in one of Africa’s most critical economic hubs.</w:t>
      </w:r>
    </w:p>
    <w:bookmarkEnd w:id="20"/>
    <w:bookmarkStart w:id="21" w:name="X5ee8753b4988e1f07519c657fef4dcb123aa37d"/>
    <w:p>
      <w:pPr>
        <w:pStyle w:val="Heading2"/>
      </w:pPr>
      <w:r>
        <w:t xml:space="preserve">The Historical Context: From Apothecary to Modern Pharmacy</w:t>
      </w:r>
    </w:p>
    <w:p>
      <w:pPr>
        <w:pStyle w:val="FirstParagraph"/>
      </w:pPr>
      <w:r>
        <w:t xml:space="preserve">The evolution of the profession in Morocco reflects the broader historical narrative of the nation. Historically, healing was intertwined with spiritual practices and herbal knowledge passed down through generations. However, as Morocco modernized, particularly in cities like</w:t>
      </w:r>
      <w:r>
        <w:t xml:space="preserve"> </w:t>
      </w:r>
      <w:r>
        <w:rPr>
          <w:iCs/>
          <w:i/>
        </w:rPr>
        <w:t xml:space="preserve">Morocco Casablanca</w:t>
      </w:r>
      <w:r>
        <w:t xml:space="preserve">, the role of healthcare providers shifted towards evidence-based medicine. The contemporary</w:t>
      </w:r>
      <w:r>
        <w:t xml:space="preserve"> </w:t>
      </w:r>
      <w:r>
        <w:rPr>
          <w:bCs/>
          <w:b/>
        </w:rPr>
        <w:t xml:space="preserve">Pharmacist</w:t>
      </w:r>
      <w:r>
        <w:t xml:space="preserve"> </w:t>
      </w:r>
      <w:r>
        <w:t xml:space="preserve">in this city embodies this transition. They are the custodians of scientific accuracy while respecting the deep-rooted Moroccan appreciation for natural remedies and holistic well-being. This dual competency is essential; a pharmacist who ignores traditional preferences may fail to connect with patients, while one who rejects scientific rigor compromises patient safety.</w:t>
      </w:r>
    </w:p>
    <w:bookmarkEnd w:id="21"/>
    <w:bookmarkStart w:id="22" w:name="X321cb156925483f65d9f4e873e8391821502246"/>
    <w:p>
      <w:pPr>
        <w:pStyle w:val="Heading2"/>
      </w:pPr>
      <w:r>
        <w:t xml:space="preserve">The Pharmacist as a Community Anchor in Casablanca</w:t>
      </w:r>
    </w:p>
    <w:p>
      <w:pPr>
        <w:pStyle w:val="FirstParagraph"/>
      </w:pPr>
      <w:r>
        <w:t xml:space="preserve">Casablanca is not just an economic capital; it is a social mosaic. It houses diverse populations ranging from long-standing residents to rapid urban migrants. In this dense urban environment, the pharmacy (or *pharmacie*) serves as more than a retail outlet; it functions as a community health anchor. The</w:t>
      </w:r>
      <w:r>
        <w:t xml:space="preserve"> </w:t>
      </w:r>
      <w:r>
        <w:rPr>
          <w:bCs/>
          <w:b/>
        </w:rPr>
        <w:t xml:space="preserve">Pharmacist</w:t>
      </w:r>
      <w:r>
        <w:t xml:space="preserve"> </w:t>
      </w:r>
      <w:r>
        <w:t xml:space="preserve">here acts as the first line of defense in many cases, often consulted before a physician due to accessibility and cost considerations. This reality places a significant burden of responsibility on the pharmacist. They must possess not only clinical knowledge but also exceptional communication skills to navigate the socio-economic disparities present in various neighborhoods, from the upscale Ain Diab district to more working-class areas like Hay Mohammadi.</w:t>
      </w:r>
    </w:p>
    <w:p>
      <w:pPr>
        <w:pStyle w:val="BodyText"/>
      </w:pPr>
      <w:r>
        <w:t xml:space="preserve">In</w:t>
      </w:r>
      <w:r>
        <w:t xml:space="preserve"> </w:t>
      </w:r>
      <w:r>
        <w:rPr>
          <w:iCs/>
          <w:i/>
        </w:rPr>
        <w:t xml:space="preserve">Morocco Casablanca</w:t>
      </w:r>
      <w:r>
        <w:t xml:space="preserve">, trust is currency. A pharmacist builds this trust over time through consistent care, accurate diagnoses of minor ailments, and empathetic counseling. The reflection here is profound: the profession in this city requires a humanistic approach that transcends the transactional nature of drug sales. It demands an understanding of local dialects (Darija) and cultural nuances regarding health beliefs.</w:t>
      </w:r>
    </w:p>
    <w:bookmarkEnd w:id="22"/>
    <w:bookmarkStart w:id="23" w:name="X2dd1b121869b95616fdd515cc9942fa465eff33"/>
    <w:p>
      <w:pPr>
        <w:pStyle w:val="Heading2"/>
      </w:pPr>
      <w:r>
        <w:t xml:space="preserve">Navigating Regulatory Challenges and Quality Assurance</w:t>
      </w:r>
    </w:p>
    <w:p>
      <w:pPr>
        <w:pStyle w:val="FirstParagraph"/>
      </w:pPr>
      <w:r>
        <w:t xml:space="preserve">The pharmaceutical landscape in Morocco has undergone significant regulatory tightening in recent years to combat the proliferation of substandard medications. For the</w:t>
      </w:r>
      <w:r>
        <w:t xml:space="preserve"> </w:t>
      </w:r>
      <w:r>
        <w:rPr>
          <w:bCs/>
          <w:b/>
        </w:rPr>
        <w:t xml:space="preserve">Pharmacist</w:t>
      </w:r>
      <w:r>
        <w:t xml:space="preserve">, this presents a critical ethical dimension to their practice. Ensuring that every medication dispensed meets international quality standards is paramount. In a city as large and fast-paced as</w:t>
      </w:r>
      <w:r>
        <w:t xml:space="preserve"> </w:t>
      </w:r>
      <w:r>
        <w:rPr>
          <w:iCs/>
          <w:i/>
        </w:rPr>
        <w:t xml:space="preserve">Morocco Casablanca</w:t>
      </w:r>
      <w:r>
        <w:t xml:space="preserve">, supply chain logistics are complex, and the risk of counterfeit drugs can be higher if oversight is lax.</w:t>
      </w:r>
    </w:p>
    <w:p>
      <w:pPr>
        <w:pStyle w:val="BodyText"/>
      </w:pPr>
      <w:r>
        <w:t xml:space="preserve">This reflection highlights the pharmacist’s role as an enforcer of quality. They are trained to identify discrepancies, manage cold chains for vaccines, and educate patients on proper storage techniques. The challenge lies in balancing high patient volume with meticulous attention to detail. In Casablanca’s traffic-heavy and time-sensitive environment, a pharmacist must remain vigilant against shortcuts that could compromise patient safety.</w:t>
      </w:r>
    </w:p>
    <w:bookmarkEnd w:id="23"/>
    <w:bookmarkStart w:id="24" w:name="X30422698176ae3f554ef4b8a54bac8b51be073e"/>
    <w:p>
      <w:pPr>
        <w:pStyle w:val="Heading2"/>
      </w:pPr>
      <w:r>
        <w:t xml:space="preserve">The Shift Towards Preventive Care and Public Education</w:t>
      </w:r>
    </w:p>
    <w:p>
      <w:pPr>
        <w:pStyle w:val="FirstParagraph"/>
      </w:pPr>
      <w:r>
        <w:t xml:space="preserve">A growing aspect of the modern practice in</w:t>
      </w:r>
      <w:r>
        <w:t xml:space="preserve"> </w:t>
      </w:r>
      <w:r>
        <w:rPr>
          <w:iCs/>
          <w:i/>
        </w:rPr>
        <w:t xml:space="preserve">Morocco Casablanca</w:t>
      </w:r>
      <w:r>
        <w:t xml:space="preserve"> </w:t>
      </w:r>
      <w:r>
        <w:t xml:space="preserve">is the shift from reactive treatment to preventive care. Non-communicable diseases, such as diabetes and hypertension, are on the rise due to lifestyle changes associated with urbanization. The</w:t>
      </w:r>
      <w:r>
        <w:t xml:space="preserve"> </w:t>
      </w:r>
      <w:r>
        <w:rPr>
          <w:bCs/>
          <w:b/>
        </w:rPr>
        <w:t xml:space="preserve">Pharmacist</w:t>
      </w:r>
      <w:r>
        <w:t xml:space="preserve"> </w:t>
      </w:r>
      <w:r>
        <w:t xml:space="preserve">is increasingly taking on roles in monitoring blood pressure, providing counseling on medication adherence, and promoting healthy lifestyles.</w:t>
      </w:r>
    </w:p>
    <w:p>
      <w:pPr>
        <w:pStyle w:val="BodyText"/>
      </w:pPr>
      <w:r>
        <w:t xml:space="preserve">This evolution requires continuous professional development. Moroccan pharmacists are now engaging more actively with international health organizations and leveraging digital tools for patient education. In Casablanca, where social media usage is high, pharmacists are utilizing platforms to dispel myths about vaccination and antibiotic resistance. This proactive stance transforms the pharmacy from a place of illness to a hub of wellness education.</w:t>
      </w:r>
    </w:p>
    <w:bookmarkEnd w:id="24"/>
    <w:bookmarkStart w:id="25" w:name="X42a4a298e2f7626f72d857af430b285b614d21e"/>
    <w:p>
      <w:pPr>
        <w:pStyle w:val="Heading2"/>
      </w:pPr>
      <w:r>
        <w:t xml:space="preserve">Cultural Competence and Ethical Responsibility</w:t>
      </w:r>
    </w:p>
    <w:p>
      <w:pPr>
        <w:pStyle w:val="FirstParagraph"/>
      </w:pPr>
      <w:r>
        <w:t xml:space="preserve">Morocco is a predominantly Muslim country with specific cultural norms regarding health, privacy, and gender interactions. The</w:t>
      </w:r>
      <w:r>
        <w:t xml:space="preserve"> </w:t>
      </w:r>
      <w:r>
        <w:rPr>
          <w:bCs/>
          <w:b/>
        </w:rPr>
        <w:t xml:space="preserve">Pharmacist</w:t>
      </w:r>
      <w:r>
        <w:t xml:space="preserve"> </w:t>
      </w:r>
      <w:r>
        <w:t xml:space="preserve">in Casablanca must navigate these sensitivities with grace. For instance, understanding modesty concerns when discussing sensitive topics like reproductive health or sexual wellness is crucial for effective counseling. Furthermore, during religious periods such as Ramadan, pharmacists play a vital role in adjusting medication schedules for fasting patients to ensure therapeutic efficacy without compromising spiritual observance.</w:t>
      </w:r>
    </w:p>
    <w:p>
      <w:pPr>
        <w:pStyle w:val="BodyText"/>
      </w:pPr>
      <w:r>
        <w:t xml:space="preserve">This cultural competence is not just a soft skill; it is an ethical imperative. It ensures that healthcare is inclusive and respectful of the patient’s identity. In the diverse tapestry of</w:t>
      </w:r>
      <w:r>
        <w:t xml:space="preserve"> </w:t>
      </w:r>
      <w:r>
        <w:rPr>
          <w:iCs/>
          <w:i/>
        </w:rPr>
        <w:t xml:space="preserve">Morocco Casablanca</w:t>
      </w:r>
      <w:r>
        <w:t xml:space="preserve">, this ability to bridge cultural gaps enhances adherence to treatment plans and improves overall health outcomes.</w:t>
      </w:r>
    </w:p>
    <w:bookmarkEnd w:id="25"/>
    <w:bookmarkStart w:id="26" w:name="X240492c8b044d2b2b5ce7123027389a74b7f840"/>
    <w:p>
      <w:pPr>
        <w:pStyle w:val="Heading2"/>
      </w:pPr>
      <w:r>
        <w:t xml:space="preserve">Conclusion: A Future Built on Trust and Science</w:t>
      </w:r>
    </w:p>
    <w:p>
      <w:pPr>
        <w:pStyle w:val="FirstParagraph"/>
      </w:pPr>
      <w:r>
        <w:t xml:space="preserve">In conclusion, the role of the pharmacist in Morocco Casablanca is complex, dynamic, and deeply respected. It is a profession that sits at the intersection of science, culture, and community service. As Casablanca continues to grow as a regional leader in healthcare and technology, so too will the responsibilities of its pharmacists. They must remain steadfast in their commitment to scientific excellence while embracing their role as cultural mediators.</w:t>
      </w:r>
    </w:p>
    <w:p>
      <w:pPr>
        <w:pStyle w:val="BodyText"/>
      </w:pPr>
      <w:r>
        <w:t xml:space="preserve">The reflection on this profession reveals that being a pharmacist in this city is about more than chemistry; it is about human connection, ethical stewardship, and societal contribution. As the healthcare landscape evolves, the pharmacist remains a constant guardian of public health in Morocco Casablanca, ensuring that progress does not leave behind those who rely on their expertise and compassion. The future of pharmaceutical care in this vibrant city depends on empowering these professionals to adapt, educate, and heal.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Pharmacist in Morocco Casablanca</dc:title>
  <dc:creator/>
  <dc:language>en</dc:language>
  <cp:keywords/>
  <dcterms:created xsi:type="dcterms:W3CDTF">2026-07-29T17:29:42Z</dcterms:created>
  <dcterms:modified xsi:type="dcterms:W3CDTF">2026-07-29T17:29:42Z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