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Pharmacist:</w:t>
      </w:r>
      <w:r>
        <w:t xml:space="preserve"> </w:t>
      </w:r>
      <w:r>
        <w:t xml:space="preserve">A</w:t>
      </w:r>
      <w:r>
        <w:t xml:space="preserve"> </w:t>
      </w:r>
      <w:r>
        <w:t xml:space="preserve">Pillar</w:t>
      </w:r>
      <w:r>
        <w:t xml:space="preserve"> </w:t>
      </w:r>
      <w:r>
        <w:t xml:space="preserve">of</w:t>
      </w:r>
      <w:r>
        <w:t xml:space="preserve"> </w:t>
      </w:r>
      <w:r>
        <w:t xml:space="preserve">Healthcare</w:t>
      </w:r>
      <w:r>
        <w:t xml:space="preserve"> </w:t>
      </w:r>
      <w:r>
        <w:t xml:space="preserve">in</w:t>
      </w:r>
      <w:r>
        <w:t xml:space="preserve"> </w:t>
      </w:r>
      <w:r>
        <w:t xml:space="preserve">Pakistan</w:t>
      </w:r>
      <w:r>
        <w:t xml:space="preserve"> </w:t>
      </w:r>
      <w:r>
        <w:t xml:space="preserve">Karachi</w:t>
      </w:r>
    </w:p>
    <w:bookmarkStart w:id="20" w:name="X819ca1562bbd031518112fc4926471dfcc19081"/>
    <w:p>
      <w:pPr>
        <w:pStyle w:val="Heading1"/>
      </w:pPr>
      <w:r>
        <w:t xml:space="preserve">A Reflection on the Pharmacist in Pakistan Karachi</w:t>
      </w:r>
    </w:p>
    <w:p>
      <w:pPr>
        <w:pStyle w:val="FirstParagraph"/>
      </w:pPr>
      <w:r>
        <w:br/>
      </w:r>
      <w:r>
        <w:t xml:space="preserve">In the bustling, vibrant metropolis of Pakistan Karachi, where life moves at a relentless pace and the city never truly sleeps, there exists an unsung hero who stands as a silent sentinel over public health. This is not just any medical professional; this is the</w:t>
      </w:r>
      <w:r>
        <w:t xml:space="preserve"> </w:t>
      </w:r>
      <w:r>
        <w:rPr>
          <w:bCs/>
          <w:b/>
        </w:rPr>
        <w:t xml:space="preserve">Pharmacist</w:t>
      </w:r>
      <w:r>
        <w:t xml:space="preserve">, an essential guardian in one of South Asia's largest and most complex urban environments, Pakistan Karachi. When we reflect upon the role of the Pharmacist within this dynamic socio-economic landscape, we are compelled to look beyond shelves stocked with medications and into a world where cultural nuances intersect with urgent medical needs, where tradition meets modern science, and where trust is both scarce and deeply cherished.</w:t>
      </w:r>
      <w:r>
        <w:t xml:space="preserve"> </w:t>
      </w:r>
      <w:r>
        <w:t xml:space="preserve">In Pakistan Karachi, the city is divided by vast economic disparities. While high-end hospitals in Gulberg or Clifton boast state-of-the-art facilities staffed by internationally trained specialists, countless residents in densely populated areas like Lyari or Orangi rely heavily on community pharmacies for their primary healthcare needs. Here, the Pharmacist plays a pivotal role that extends far beyond dispensing pills. They are often the first point of contact for patients suffering from ailments ranging from common colds to chronic conditions like diabetes and hypertension. In this context, the Pharmacist serves not merely as a vendor of pharmaceutical products, but as an accessible healthcare consultant who bridges the gap between a patient's symptoms and professional medical diagnosis.</w:t>
      </w:r>
      <w:r>
        <w:t xml:space="preserve"> </w:t>
      </w:r>
      <w:r>
        <w:t xml:space="preserve">The challenge faced by every</w:t>
      </w:r>
      <w:r>
        <w:t xml:space="preserve"> </w:t>
      </w:r>
      <w:r>
        <w:rPr>
          <w:bCs/>
          <w:b/>
        </w:rPr>
        <w:t xml:space="preserve">Pharmacist</w:t>
      </w:r>
      <w:r>
        <w:t xml:space="preserve"> </w:t>
      </w:r>
      <w:r>
        <w:t xml:space="preserve">in Pakistan Karachi is immense due to several compounding factors. First is the issue of self-medication, which remains rampant across the city. Cultural habits often dictate that individuals seek advice from nearby pharmacies before visiting doctors, especially for minor ailments or recurring chronic issues. Consequently, pharmacists must possess not only scientific knowledge but also strong communication skills and ethical grounding to guide patients away from harmful drug interactions or incorrect dosages. The Pharmacist must navigate a delicate balance between respecting the patient's autonomy and ensuring their safety—a responsibility that is magnified in a city as dense and diverse as Pakistan Karachi.</w:t>
      </w:r>
      <w:r>
        <w:t xml:space="preserve"> </w:t>
      </w:r>
      <w:r>
        <w:t xml:space="preserve">Furthermore, the landscape of pharmaceutical supply chains in Pakistan Karachi is fraught with complexities. The prevalence of counterfeit medicines has historically posed a significant threat to public health. In this environment, the integrity of the</w:t>
      </w:r>
      <w:r>
        <w:t xml:space="preserve"> </w:t>
      </w:r>
      <w:r>
        <w:rPr>
          <w:bCs/>
          <w:b/>
        </w:rPr>
        <w:t xml:space="preserve">Pharmacist</w:t>
      </w:r>
      <w:r>
        <w:t xml:space="preserve"> </w:t>
      </w:r>
      <w:r>
        <w:t xml:space="preserve">becomes paramount. A Pharmacist in Pakistan Karachi acts as a filter for quality assurance within their community, ensuring that only legitimate drugs from reputable manufacturers reach their customers. This aspect of their role is not just about business; it is about protecting lives and maintaining public trust in a healthcare system that many citizens often find intimidating or financially out of reach.</w:t>
      </w:r>
      <w:r>
        <w:t xml:space="preserve"> </w:t>
      </w:r>
      <w:r>
        <w:t xml:space="preserve">The</w:t>
      </w:r>
      <w:r>
        <w:t xml:space="preserve"> </w:t>
      </w:r>
      <w:r>
        <w:rPr>
          <w:bCs/>
          <w:b/>
        </w:rPr>
        <w:t xml:space="preserve">Reflection Paper</w:t>
      </w:r>
      <w:r>
        <w:t xml:space="preserve"> </w:t>
      </w:r>
      <w:r>
        <w:t xml:space="preserve">on the Pharmacist must also acknowledge the evolving role of technology and regulation in Pakistan Karachi. With the introduction of stricter regulations by bodies such as the Drug Regulatory Authority of Pakistan (DRAP) and increasing awareness among consumers, pharmacists are gradually shifting from being mere sellers to becoming integral members of healthcare teams. They are increasingly encouraged to participate in vaccination campaigns, health education initiatives, and chronic disease management programs across various districts in Pakistan Karachi. This shift represents a progressive step toward professionalization, elevating the status of the Pharmacist from a shopkeeper-like figure to a recognized healthcare provider with specialized expertise.</w:t>
      </w:r>
      <w:r>
        <w:t xml:space="preserve"> </w:t>
      </w:r>
      <w:r>
        <w:t xml:space="preserve">However, despite these advancements, challenges persist. The lack of comprehensive insurance coverage in many parts of Pakistan Karachi means that out-of-pocket expenses drive medication choices. Pharmacists often find themselves in difficult positions where they must recommend cost-effective alternatives without compromising on therapeutic efficacy. Additionally, the emotional burden carried by pharmacists cannot be overstated; working in a city facing political instability, economic fluctuations, and occasional health crises like pandemics requires resilience and adaptability. The Pharmacist is thus not only a medical expert but also a community leader who provides reassurance during times of uncertainty.</w:t>
      </w:r>
      <w:r>
        <w:t xml:space="preserve"> </w:t>
      </w:r>
      <w:r>
        <w:t xml:space="preserve">Education and continuous professional development are critical components for enhancing the role of the</w:t>
      </w:r>
      <w:r>
        <w:t xml:space="preserve"> </w:t>
      </w:r>
      <w:r>
        <w:rPr>
          <w:bCs/>
          <w:b/>
        </w:rPr>
        <w:t xml:space="preserve">Pharmacist</w:t>
      </w:r>
      <w:r>
        <w:t xml:space="preserve"> </w:t>
      </w:r>
      <w:r>
        <w:t xml:space="preserve">in Pakistan Karachi. Universities offering Doctor of Pharmacy (Pharm.D) degrees have contributed significantly to modernizing pharmacy education, equipping graduates with clinical skills previously reserved for physicians. Yet, there remains a need for better integration between academic training and real-world practice in the fast-paced environment of Pakistan Karachi. Continuing education programs that focus on emerging diseases, mental health awareness, and patient counseling can empower pharmacists to deliver more holistic care.</w:t>
      </w:r>
      <w:r>
        <w:t xml:space="preserve"> </w:t>
      </w:r>
      <w:r>
        <w:t xml:space="preserve">Moreover, the cultural fabric of Pakistan Karachi demands a sensitive approach to healthcare delivery. Pharmacists must understand local customs, language barriers (as various dialects are spoken in different neighborhoods), and religious considerations regarding medication use during fasting periods such as Ramadan. By incorporating these socio-cultural insights into their practice, pharmacists can enhance patient compliance and build lasting relationships based on mutual respect and understanding.</w:t>
      </w:r>
      <w:r>
        <w:t xml:space="preserve"> </w:t>
      </w:r>
      <w:r>
        <w:t xml:space="preserve">In conclusion, reflecting upon the role of the</w:t>
      </w:r>
      <w:r>
        <w:t xml:space="preserve"> </w:t>
      </w:r>
      <w:r>
        <w:rPr>
          <w:bCs/>
          <w:b/>
        </w:rPr>
        <w:t xml:space="preserve">Pharmacist</w:t>
      </w:r>
      <w:r>
        <w:t xml:space="preserve"> </w:t>
      </w:r>
      <w:r>
        <w:t xml:space="preserve">in Pakistan Karachi reveals a profession that is both humble and heroic. They operate at the intersection of science, ethics, and community service. As we look toward a future where healthcare systems in Pakistan Karachi continue to evolve, it is imperative that we recognize and support this vital role through improved regulatory frameworks, better remuneration structures, enhanced educational opportunities, and increased public awareness about their capabilities. The</w:t>
      </w:r>
      <w:r>
        <w:t xml:space="preserve"> </w:t>
      </w:r>
      <w:r>
        <w:rPr>
          <w:bCs/>
          <w:b/>
        </w:rPr>
        <w:t xml:space="preserve">Pharmacist</w:t>
      </w:r>
      <w:r>
        <w:t xml:space="preserve"> </w:t>
      </w:r>
      <w:r>
        <w:t xml:space="preserve">is indeed a cornerstone of health security in our nation's largest city—a trusted ally who stands ready to serve the people of Pakistan Karachi with compassion, competence, and unwavering dedication. Through such reflection comes the realization that investing in pharmacy is synonymous with investing in the well-being of every citizen who walks through those doors seeking healing and hope.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Pharmacist: A Pillar of Healthcare in Pakistan Karachi</dc:title>
  <dc:creator/>
  <dc:language>en</dc:language>
  <cp:keywords/>
  <dcterms:created xsi:type="dcterms:W3CDTF">2026-07-29T11:16:49Z</dcterms:created>
  <dcterms:modified xsi:type="dcterms:W3CDTF">2026-07-29T11:16:49Z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