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0d8df5ef789ae6e211ea1f754a5d0866a17f56"/>
    <w:p>
      <w:pPr>
        <w:pStyle w:val="Heading1"/>
      </w:pPr>
      <w:r>
        <w:t xml:space="preserve">A Reflection on the Role of a Pharmacist in Russia Saint Petersburg</w:t>
      </w:r>
    </w:p>
    <w:p>
      <w:pPr>
        <w:pStyle w:val="FirstParagraph"/>
      </w:pPr>
      <w:r>
        <w:t xml:space="preserve">The city of Russia, Saint Petersburg is often perceived through the lens of its imperial history, its vast museums, and its architectural grandeur. However, beneath the surface-level beauty lies a complex healthcare system that serves millions of residents and visitors alike. Within this intricate medical infrastructure, the pharmacist stands as a critical yet frequently underappreciated pillar. Reflecting on the role of a pharmacist in Russia Saint Petersburg requires an examination not only of pharmaceutical science but also of cultural nuances, regulatory frameworks, and the evolving social contract between healthcare providers and patients.</w:t>
      </w:r>
    </w:p>
    <w:bookmarkStart w:id="20" w:name="X7d6ae02cab0a2e40a62ecba3e131ef9f6484c68"/>
    <w:p>
      <w:pPr>
        <w:pStyle w:val="Heading2"/>
      </w:pPr>
      <w:r>
        <w:t xml:space="preserve">The Historical Context and Modern Reality</w:t>
      </w:r>
    </w:p>
    <w:p>
      <w:pPr>
        <w:pStyle w:val="FirstParagraph"/>
      </w:pPr>
      <w:r>
        <w:t xml:space="preserve">To understand the contemporary pharmacist in Russia Saint Petersburg, one must first acknowledge the historical trajectory. The Soviet legacy left a robust public health infrastructure, but it also fostered a system heavily reliant on state distribution. In modern Russia Saint Petersburg, while private pharmacies have proliferated alongside state-owned facilities like "Gosaptek," the pharmacist’s role has expanded significantly from mere dispensing to active patient counseling.</w:t>
      </w:r>
    </w:p>
    <w:p>
      <w:pPr>
        <w:pStyle w:val="BodyText"/>
      </w:pPr>
      <w:r>
        <w:t xml:space="preserve">In the bustling districts of Russia Saint Petersburg, such as Nevsky Prospect or Vyborgsky District, pharmacies are no longer just retail outlets; they are community health hubs. The reflection here is on accessibility. With a high population density and an aging demographic, the pharmacist in this region often serves as the first point of contact for individuals experiencing minor ailments or those managing chronic conditions. This proximity demands a heightened sense of responsibility and ethical vigilance.</w:t>
      </w:r>
    </w:p>
    <w:bookmarkEnd w:id="20"/>
    <w:bookmarkStart w:id="21" w:name="cultural-nuances-in-patient-interaction"/>
    <w:p>
      <w:pPr>
        <w:pStyle w:val="Heading2"/>
      </w:pPr>
      <w:r>
        <w:t xml:space="preserve">Cultural Nuances in Patient Interaction</w:t>
      </w:r>
    </w:p>
    <w:p>
      <w:pPr>
        <w:pStyle w:val="FirstParagraph"/>
      </w:pPr>
      <w:r>
        <w:t xml:space="preserve">A significant aspect of reflecting on this profession is the cultural context. In Russia Saint Petersburg, the patient-pharmacist relationship is distinct from Western models. Patients often exhibit a high level of skepticism towards self-medication, preferring to consult professionals before purchasing antibiotics or potent medications. Conversely, there are instances where patients arrive with specific requests for drugs that may require careful legal and medical assessment by the pharmacist.</w:t>
      </w:r>
    </w:p>
    <w:p>
      <w:pPr>
        <w:pStyle w:val="BodyText"/>
      </w:pPr>
      <w:r>
        <w:t xml:space="preserve">The pharmacist in Russia Saint Petersburg must navigate these interactions with diplomatic skill. They act not only as scientific advisors but also as cultural mediators. Understanding local health beliefs, the prevalence of traditional remedies alongside Western medicine, and the psychological state of patients during economic or social uncertainty is crucial. The reflection reveals that empathy and clear communication are just as vital as pharmacological knowledge in this specific geographic context.</w:t>
      </w:r>
    </w:p>
    <w:bookmarkEnd w:id="21"/>
    <w:bookmarkStart w:id="22" w:name="X9332f5c4e3f4061870041bb381accf655c26e63"/>
    <w:p>
      <w:pPr>
        <w:pStyle w:val="Heading2"/>
      </w:pPr>
      <w:r>
        <w:t xml:space="preserve">Regulatory Challenges and Professional Ethics</w:t>
      </w:r>
    </w:p>
    <w:p>
      <w:pPr>
        <w:pStyle w:val="FirstParagraph"/>
      </w:pPr>
      <w:r>
        <w:t xml:space="preserve">The regulatory environment in Russia Saint Petersburg is strict, governed by the Ministry of Health of the Russian Federation. Pharmacists must adhere to rigorous standards regarding prescription-only medications, controlled substances, and storage conditions. Reflecting on this aspect highlights the tension between bureaucratic compliance and patient care.</w:t>
      </w:r>
    </w:p>
    <w:p>
      <w:pPr>
        <w:pStyle w:val="BodyText"/>
      </w:pPr>
      <w:r>
        <w:t xml:space="preserve">For instance, when a patient in Russia Saint Petersburg presents a prescription that is slightly outside standard guidelines or lacks necessary stamps due to administrative errors, the pharmacist faces a dilemma. Strict adherence to protocol ensures legal safety but may delay patient treatment. This ethical balancing act defines the daily professional life of pharmacists in this region. It demands not only technical proficiency but also strong moral courage and adherence to professional codes of ethics.</w:t>
      </w:r>
    </w:p>
    <w:bookmarkEnd w:id="22"/>
    <w:bookmarkStart w:id="23" w:name="X7ad182d44c342447d36710af416ff9f4a0d7bc0"/>
    <w:p>
      <w:pPr>
        <w:pStyle w:val="Heading2"/>
      </w:pPr>
      <w:r>
        <w:t xml:space="preserve">The Impact of Technology and Digitalization</w:t>
      </w:r>
    </w:p>
    <w:p>
      <w:pPr>
        <w:pStyle w:val="FirstParagraph"/>
      </w:pPr>
      <w:r>
        <w:t xml:space="preserve">Recent years have seen a rapid digital transformation in healthcare across Russia Saint Petersburg. The introduction of electronic health records and online pharmacy services has altered the landscape. Pharmacists are now expected to be tech-savvy, capable of verifying digital prescriptions and providing remote consultations in some capacities.</w:t>
      </w:r>
    </w:p>
    <w:p>
      <w:pPr>
        <w:pStyle w:val="BodyText"/>
      </w:pPr>
      <w:r>
        <w:t xml:space="preserve">This shift brings both opportunities and challenges. On one hand, it enhances efficiency and reduces waiting times for patients in busy areas of Russia Saint Petersburg. On the other hand, it risks dehumanizing the patient interaction if not managed carefully. The reflection here is on finding a balance: leveraging technology to improve access while preserving the human touch that is essential for building trust and ensuring medication adherence.</w:t>
      </w:r>
    </w:p>
    <w:bookmarkEnd w:id="23"/>
    <w:bookmarkStart w:id="24" w:name="community-health-advocacy"/>
    <w:p>
      <w:pPr>
        <w:pStyle w:val="Heading2"/>
      </w:pPr>
      <w:r>
        <w:t xml:space="preserve">Community Health Advocacy</w:t>
      </w:r>
    </w:p>
    <w:p>
      <w:pPr>
        <w:pStyle w:val="FirstParagraph"/>
      </w:pPr>
      <w:r>
        <w:t xml:space="preserve">Beyond dispensing drugs, pharmacists in Russia Saint Petersburg are increasingly taking on roles in public health advocacy. They are involved in vaccination campaigns, health screenings for diabetes and hypertension, and education regarding antibiotic resistance. In a post-pandemic world, the visibility of these roles has increased. The pharmacist is recognized not just as a seller of medicine but as an educator.</w:t>
      </w:r>
    </w:p>
    <w:p>
      <w:pPr>
        <w:pStyle w:val="BodyText"/>
      </w:pPr>
      <w:r>
        <w:t xml:space="preserve">This evolution reflects a broader societal shift in Russia Saint Petersburg towards preventive healthcare. Pharmacists are becoming integral to community wellness programs, offering advice on lifestyle modifications and mental health support resources. This expanded scope of practice requires continuous professional development and a commitment to lifelong learning.</w:t>
      </w:r>
    </w:p>
    <w:bookmarkEnd w:id="24"/>
    <w:bookmarkStart w:id="25" w:name="conclusion"/>
    <w:p>
      <w:pPr>
        <w:pStyle w:val="Heading2"/>
      </w:pPr>
      <w:r>
        <w:t xml:space="preserve">Conclusion</w:t>
      </w:r>
    </w:p>
    <w:p>
      <w:pPr>
        <w:pStyle w:val="FirstParagraph"/>
      </w:pPr>
      <w:r>
        <w:t xml:space="preserve">In conclusion, the reflection on the role of a pharmacist in Russia Saint Petersburg reveals a profession that is dynamic, complex, and deeply embedded in the social fabric. It is not merely about chemistry and commerce; it is about care, ethics, cultural sensitivity, and adaptation to change. The pharmacist stands at the intersection of science and society in this historic city.</w:t>
      </w:r>
    </w:p>
    <w:p>
      <w:pPr>
        <w:pStyle w:val="BodyText"/>
      </w:pPr>
      <w:r>
        <w:t xml:space="preserve">As Russia Saint Petersburg continues to evolve economically and socially, the pharmacist’s role will likely expand further. They will remain essential guardians of public health, ensuring that access to safe medication is balanced with responsible use and compassionate care. Understanding this multifaceted role is crucial for anyone interested in the healthcare systems of Russia Saint Petersburg, as it highlights the human element within the medical infrastructure.</w:t>
      </w:r>
    </w:p>
    <w:p>
      <w:pPr>
        <w:pStyle w:val="BodyText"/>
      </w:pPr>
      <w:r>
        <w:rPr>
          <w:bCs/>
          <w:b/>
        </w:rPr>
        <w:t xml:space="preserve">Reflection Paper Author</w:t>
      </w:r>
      <w:r>
        <w:br/>
      </w:r>
      <w:r>
        <w:t xml:space="preserve">Student of Public Health</w:t>
      </w:r>
      <w:r>
        <w:br/>
      </w:r>
      <w:r>
        <w:t xml:space="preserve">Date: October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2026-07-29T15:15:57Z</dcterms:created>
  <dcterms:modified xsi:type="dcterms:W3CDTF">2026-07-29T15:15:57Z</dcterms:modified>
</cp:coreProperties>
</file>

<file path=docProps/custom.xml><?xml version="1.0" encoding="utf-8"?>
<Properties xmlns="http://schemas.openxmlformats.org/officeDocument/2006/custom-properties" xmlns:vt="http://schemas.openxmlformats.org/officeDocument/2006/docPropsVTypes"/>
</file>