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p>
    <w:bookmarkStart w:id="26" w:name="Xeea3742d7c24364338040c5795f0dd6bc968ab3"/>
    <w:p>
      <w:pPr>
        <w:pStyle w:val="Heading1"/>
      </w:pPr>
      <w:r>
        <w:t xml:space="preserve">A Professional Odyssey in the Heart of Europe:</w:t>
      </w:r>
      <w:r>
        <w:br/>
      </w:r>
      <w:r>
        <w:t xml:space="preserve">A Reflection Paper on the Pharmacist in Switzerland Zurich</w:t>
      </w:r>
    </w:p>
    <w:p>
      <w:pPr>
        <w:pStyle w:val="FirstParagraph"/>
      </w:pPr>
      <w:r>
        <w:rPr>
          <w:bCs/>
          <w:b/>
        </w:rPr>
        <w:t xml:space="preserve">Date:</w:t>
      </w:r>
      <w:r>
        <w:t xml:space="preserve"> </w:t>
      </w:r>
      <w:r>
        <w:t xml:space="preserve">October 26, 2023</w:t>
      </w:r>
      <w:r>
        <w:br/>
      </w:r>
      <w:r>
        <w:rPr>
          <w:bCs/>
          <w:b/>
        </w:rPr>
        <w:t xml:space="preserve">Subject:</w:t>
      </w:r>
      <w:r>
        <w:t xml:space="preserve">Redefining Healthcare Delivery through Pharmacy Practice in a High-Standard Environment</w:t>
      </w:r>
    </w:p>
    <w:bookmarkStart w:id="20" w:name="X92adda4580172641c93a9c325f3f758841a17c8"/>
    <w:p>
      <w:pPr>
        <w:pStyle w:val="Heading2"/>
      </w:pPr>
      <w:r>
        <w:t xml:space="preserve">Introduction: The Intersection of Precision and Compassion</w:t>
      </w:r>
    </w:p>
    <w:p>
      <w:pPr>
        <w:pStyle w:val="FirstParagraph"/>
      </w:pPr>
      <w:r>
        <w:t xml:space="preserve">To reflect upon the role of the</w:t>
      </w:r>
      <w:r>
        <w:t xml:space="preserve"> </w:t>
      </w:r>
      <w:r>
        <w:rPr>
          <w:bCs/>
          <w:b/>
        </w:rPr>
        <w:t xml:space="preserve">Pharmacist</w:t>
      </w:r>
      <w:r>
        <w:t xml:space="preserve">, particularly within the specific geographic and cultural context of</w:t>
      </w:r>
      <w:r>
        <w:t xml:space="preserve"> </w:t>
      </w:r>
      <w:r>
        <w:rPr>
          <w:bCs/>
          <w:b/>
        </w:rPr>
        <w:t xml:space="preserve">Switzerland Zurich</w:t>
      </w:r>
      <w:r>
        <w:t xml:space="preserve">, is to engage with a profession that stands at the critical intersection of scientific rigor, regulatory complexity, and profound human empathy. It is not merely a position defined by the dispensing of medication; rather, it is a dynamic healthcare partnership that requires continuous adaptation to evolving medical landscapes. As I contemplate my journey and observations regarding this vocation in one of the world’s most affluent and technically advanced cities, I recognize that being a</w:t>
      </w:r>
      <w:r>
        <w:t xml:space="preserve"> </w:t>
      </w:r>
      <w:r>
        <w:rPr>
          <w:bCs/>
          <w:b/>
        </w:rPr>
        <w:t xml:space="preserve">Pharmacist</w:t>
      </w:r>
      <w:r>
        <w:t xml:space="preserve"> </w:t>
      </w:r>
      <w:r>
        <w:t xml:space="preserve">in</w:t>
      </w:r>
      <w:r>
        <w:t xml:space="preserve"> </w:t>
      </w:r>
      <w:r>
        <w:rPr>
          <w:bCs/>
          <w:b/>
        </w:rPr>
        <w:t xml:space="preserve">Switzerland Zurich</w:t>
      </w:r>
      <w:r>
        <w:t xml:space="preserve"> </w:t>
      </w:r>
      <w:r>
        <w:t xml:space="preserve">demands more than just pharmaceutical expertise—it requires a deep understanding of systemic healthcare structures, multilingual communication skills, and an unwavering commitment to patient autonomy.</w:t>
      </w:r>
    </w:p>
    <w:bookmarkEnd w:id="20"/>
    <w:bookmarkStart w:id="21" w:name="X56e4994f27579dfb23499c8dec3d60c8b712a77"/>
    <w:p>
      <w:pPr>
        <w:pStyle w:val="Heading2"/>
      </w:pPr>
      <w:r>
        <w:t xml:space="preserve">The Regulatory Landscape: Navigating Complexity with Integrity</w:t>
      </w:r>
    </w:p>
    <w:p>
      <w:pPr>
        <w:pStyle w:val="FirstParagraph"/>
      </w:pPr>
      <w:r>
        <w:t xml:space="preserve">One of the first aspects that strikes any observer or practitioner is the stringent regulatory framework governing healthcare in</w:t>
      </w:r>
      <w:r>
        <w:t xml:space="preserve"> </w:t>
      </w:r>
      <w:r>
        <w:rPr>
          <w:bCs/>
          <w:b/>
        </w:rPr>
        <w:t xml:space="preserve">Switzerland Zurich</w:t>
      </w:r>
      <w:r>
        <w:t xml:space="preserve">. The Swiss healthcare system is renowned for its high quality but also its complexity, characterized by mandatory private health insurance and a decentralized federal structure. For the</w:t>
      </w:r>
      <w:r>
        <w:t xml:space="preserve"> </w:t>
      </w:r>
      <w:r>
        <w:rPr>
          <w:bCs/>
          <w:b/>
        </w:rPr>
        <w:t xml:space="preserve">Pharmacist</w:t>
      </w:r>
      <w:r>
        <w:t xml:space="preserve">, this environment presents both challenges and opportunities. Unlike systems where pharmacy practice might be more standardized or state-controlled, the</w:t>
      </w:r>
      <w:r>
        <w:t xml:space="preserve"> </w:t>
      </w:r>
      <w:r>
        <w:rPr>
          <w:bCs/>
          <w:b/>
        </w:rPr>
        <w:t xml:space="preserve">Switzerland Zurich</w:t>
      </w:r>
      <w:r>
        <w:t xml:space="preserve"> </w:t>
      </w:r>
      <w:r>
        <w:t xml:space="preserve">model places immense responsibility on individual professionals to ensure compliance with both national Swissmedic regulations and cantonal specificities.</w:t>
      </w:r>
      <w:r>
        <w:t xml:space="preserve"> </w:t>
      </w:r>
      <w:r>
        <w:t xml:space="preserve">Reflecting on this, I realize that the role of the</w:t>
      </w:r>
      <w:r>
        <w:t xml:space="preserve"> </w:t>
      </w:r>
      <w:r>
        <w:rPr>
          <w:bCs/>
          <w:b/>
        </w:rPr>
        <w:t xml:space="preserve">Pharmacist</w:t>
      </w:r>
      <w:r>
        <w:t xml:space="preserve"> </w:t>
      </w:r>
      <w:r>
        <w:t xml:space="preserve">here is akin to that of a regulatory gatekeeper. Every prescription dispensed in</w:t>
      </w:r>
      <w:r>
        <w:t xml:space="preserve"> </w:t>
      </w:r>
      <w:r>
        <w:rPr>
          <w:bCs/>
          <w:b/>
        </w:rPr>
        <w:t xml:space="preserve">Switzerland Zurich</w:t>
      </w:r>
      <w:r>
        <w:t xml:space="preserve"> </w:t>
      </w:r>
      <w:r>
        <w:t xml:space="preserve">must pass through a filter of legal and ethical scrutiny. This requires not only technical knowledge but also a meticulous attention to detail. The pressure to maintain accuracy is high, given the strict liability laws prevalent in this region. However, this pressure fosters a culture of excellence where precision is not optional but foundational to professional identity. The</w:t>
      </w:r>
      <w:r>
        <w:t xml:space="preserve"> </w:t>
      </w:r>
      <w:r>
        <w:rPr>
          <w:bCs/>
          <w:b/>
        </w:rPr>
        <w:t xml:space="preserve">Pharmacist</w:t>
      </w:r>
      <w:r>
        <w:t xml:space="preserve"> </w:t>
      </w:r>
      <w:r>
        <w:t xml:space="preserve">becomes an educator on compliance, guiding patients and general practitioners alike through the labyrinth of insurance coverage and medication reimbursement schemes that are unique to</w:t>
      </w:r>
      <w:r>
        <w:t xml:space="preserve"> </w:t>
      </w:r>
      <w:r>
        <w:rPr>
          <w:bCs/>
          <w:b/>
        </w:rPr>
        <w:t xml:space="preserve">Switzerland Zurich</w:t>
      </w:r>
      <w:r>
        <w:t xml:space="preserve">.</w:t>
      </w:r>
    </w:p>
    <w:bookmarkEnd w:id="21"/>
    <w:bookmarkStart w:id="22" w:name="X95199a2940544657915a8dd72bfe14e8e3cfb58"/>
    <w:p>
      <w:pPr>
        <w:pStyle w:val="Heading2"/>
      </w:pPr>
      <w:r>
        <w:t xml:space="preserve">The Multicultural Nexus: Communication as a Clinical Tool</w:t>
      </w:r>
    </w:p>
    <w:p>
      <w:pPr>
        <w:pStyle w:val="FirstParagraph"/>
      </w:pPr>
      <w:r>
        <w:rPr>
          <w:bCs/>
          <w:b/>
        </w:rPr>
        <w:t xml:space="preserve">Zurich</w:t>
      </w:r>
      <w:r>
        <w:t xml:space="preserve">, as a global hub for finance, diplomacy, and science, is exceptionally multicultural. The population reflects this diversity with residents hailing from across Europe and beyond. Consequently, the</w:t>
      </w:r>
      <w:r>
        <w:t xml:space="preserve"> </w:t>
      </w:r>
      <w:r>
        <w:rPr>
          <w:bCs/>
          <w:b/>
        </w:rPr>
        <w:t xml:space="preserve">Pharmacist</w:t>
      </w:r>
      <w:r>
        <w:t xml:space="preserve"> </w:t>
      </w:r>
      <w:r>
        <w:t xml:space="preserve">in this setting must transcend linguistic barriers to provide effective care. It is not uncommon for a pharmacist to switch between German, English, French, Italian, or even Portuguese and Turkish within the span of an hour.</w:t>
      </w:r>
      <w:r>
        <w:t xml:space="preserve"> </w:t>
      </w:r>
      <w:r>
        <w:t xml:space="preserve">In my reflection on this aspect of practice in</w:t>
      </w:r>
      <w:r>
        <w:t xml:space="preserve"> </w:t>
      </w:r>
      <w:r>
        <w:rPr>
          <w:bCs/>
          <w:b/>
        </w:rPr>
        <w:t xml:space="preserve">Switzerland Zurich</w:t>
      </w:r>
      <w:r>
        <w:t xml:space="preserve">, I have come to understand that language proficiency is directly correlated with patient safety. Miscommunication regarding dosage or contraindications can lead to severe adverse events. Therefore, the</w:t>
      </w:r>
      <w:r>
        <w:t xml:space="preserve"> </w:t>
      </w:r>
      <w:r>
        <w:rPr>
          <w:bCs/>
          <w:b/>
        </w:rPr>
        <w:t xml:space="preserve">Pharmacist</w:t>
      </w:r>
      <w:r>
        <w:t xml:space="preserve"> </w:t>
      </w:r>
      <w:r>
        <w:t xml:space="preserve">must act as a cultural interpreter as well as a linguistic one. This requires humility and active listening skills. In</w:t>
      </w:r>
      <w:r>
        <w:t xml:space="preserve"> </w:t>
      </w:r>
      <w:r>
        <w:rPr>
          <w:bCs/>
          <w:b/>
        </w:rPr>
        <w:t xml:space="preserve">Switzerland Zurich</w:t>
      </w:r>
      <w:r>
        <w:t xml:space="preserve">, where patients often have access to international medical records but may struggle with local terminology, the pharmacist’s ability to translate complex medical jargon into accessible language is vital. This dimension of the profession highlights that being a</w:t>
      </w:r>
      <w:r>
        <w:t xml:space="preserve"> </w:t>
      </w:r>
      <w:r>
        <w:rPr>
          <w:bCs/>
          <w:b/>
        </w:rPr>
        <w:t xml:space="preserve">Pharmacist</w:t>
      </w:r>
      <w:r>
        <w:t xml:space="preserve"> </w:t>
      </w:r>
      <w:r>
        <w:t xml:space="preserve">in such a diverse city is an exercise in empathy and cognitive flexibility, ensuring that care remains inclusive and equitable despite cultural differences.</w:t>
      </w:r>
    </w:p>
    <w:bookmarkEnd w:id="22"/>
    <w:bookmarkStart w:id="23" w:name="Xb9de7dc708ef6c1ba868881ba6f3db787a05549"/>
    <w:p>
      <w:pPr>
        <w:pStyle w:val="Heading2"/>
      </w:pPr>
      <w:r>
        <w:t xml:space="preserve">The Shift from Product-Centric to Patient-Centric Care</w:t>
      </w:r>
    </w:p>
    <w:p>
      <w:pPr>
        <w:pStyle w:val="FirstParagraph"/>
      </w:pPr>
      <w:r>
        <w:t xml:space="preserve">Historically, pharmacy was viewed primarily through the lens of product distribution—the transactional exchange of goods for money. However, reflecting on modern trends in</w:t>
      </w:r>
      <w:r>
        <w:t xml:space="preserve"> </w:t>
      </w:r>
      <w:r>
        <w:rPr>
          <w:bCs/>
          <w:b/>
        </w:rPr>
        <w:t xml:space="preserve">Switzerland Zurich</w:t>
      </w:r>
      <w:r>
        <w:t xml:space="preserve">, there has been a decisive shift toward clinical services. The</w:t>
      </w:r>
      <w:r>
        <w:t xml:space="preserve"> </w:t>
      </w:r>
      <w:r>
        <w:rPr>
          <w:bCs/>
          <w:b/>
        </w:rPr>
        <w:t xml:space="preserve">Pharmacist</w:t>
      </w:r>
      <w:r>
        <w:t xml:space="preserve"> </w:t>
      </w:r>
      <w:r>
        <w:t xml:space="preserve">is increasingly expected to manage chronic diseases such as diabetes, hypertension, and asthma. In the affluent context of</w:t>
      </w:r>
      <w:r>
        <w:t xml:space="preserve"> </w:t>
      </w:r>
      <w:r>
        <w:rPr>
          <w:bCs/>
          <w:b/>
        </w:rPr>
        <w:t xml:space="preserve">Zurich</w:t>
      </w:r>
      <w:r>
        <w:t xml:space="preserve">, patients are highly educated and proactive about their health; they demand evidence-based advice rather than passive dispensing.</w:t>
      </w:r>
      <w:r>
        <w:t xml:space="preserve"> </w:t>
      </w:r>
      <w:r>
        <w:t xml:space="preserve">This evolution forces the</w:t>
      </w:r>
      <w:r>
        <w:t xml:space="preserve"> </w:t>
      </w:r>
      <w:r>
        <w:rPr>
          <w:bCs/>
          <w:b/>
        </w:rPr>
        <w:t xml:space="preserve">Pharmacist</w:t>
      </w:r>
      <w:r>
        <w:t xml:space="preserve"> </w:t>
      </w:r>
      <w:r>
        <w:t xml:space="preserve">in</w:t>
      </w:r>
      <w:r>
        <w:t xml:space="preserve"> </w:t>
      </w:r>
      <w:r>
        <w:rPr>
          <w:bCs/>
          <w:b/>
        </w:rPr>
        <w:t xml:space="preserve">Switzerland Zurich</w:t>
      </w:r>
      <w:r>
        <w:t xml:space="preserve"> </w:t>
      </w:r>
      <w:r>
        <w:t xml:space="preserve">to engage in continuous professional development. The knowledge base required has expanded from pure pharmacology to include nutrition, lifestyle counseling, and digital health literacy. I observe that the community pharmacies in</w:t>
      </w:r>
      <w:r>
        <w:t xml:space="preserve"> </w:t>
      </w:r>
      <w:r>
        <w:rPr>
          <w:bCs/>
          <w:b/>
        </w:rPr>
        <w:t xml:space="preserve">Zurich</w:t>
      </w:r>
      <w:r>
        <w:t xml:space="preserve"> </w:t>
      </w:r>
      <w:r>
        <w:t xml:space="preserve">are transforming into healthcare hubs where consultations occur not just at the counter but often through scheduled appointments or telehealth platforms. This reflects a broader societal trend in Switzerland toward preventive medicine. The</w:t>
      </w:r>
      <w:r>
        <w:t xml:space="preserve"> </w:t>
      </w:r>
      <w:r>
        <w:rPr>
          <w:bCs/>
          <w:b/>
        </w:rPr>
        <w:t xml:space="preserve">Pharmacist</w:t>
      </w:r>
      <w:r>
        <w:t xml:space="preserve"> </w:t>
      </w:r>
      <w:r>
        <w:t xml:space="preserve">is thus positioned as an accessible, first-line point of contact for primary care, reducing the burden on hospitals and general practitioners while enhancing public health outcomes in</w:t>
      </w:r>
      <w:r>
        <w:t xml:space="preserve"> </w:t>
      </w:r>
      <w:r>
        <w:rPr>
          <w:bCs/>
          <w:b/>
        </w:rPr>
        <w:t xml:space="preserve">Switzerland Zurich</w:t>
      </w:r>
      <w:r>
        <w:t xml:space="preserve">.</w:t>
      </w:r>
    </w:p>
    <w:bookmarkEnd w:id="23"/>
    <w:bookmarkStart w:id="24" w:name="Xa6c2965cfd9363d245cbbfc4995ee43c482b49d"/>
    <w:p>
      <w:pPr>
        <w:pStyle w:val="Heading2"/>
      </w:pPr>
      <w:r>
        <w:t xml:space="preserve">Ethical Considerations and Social Responsibility</w:t>
      </w:r>
    </w:p>
    <w:p>
      <w:pPr>
        <w:pStyle w:val="FirstParagraph"/>
      </w:pPr>
      <w:r>
        <w:t xml:space="preserve">Finally, one cannot reflect on the profession without addressing ethical stewardship. In</w:t>
      </w:r>
      <w:r>
        <w:t xml:space="preserve"> </w:t>
      </w:r>
      <w:r>
        <w:rPr>
          <w:bCs/>
          <w:b/>
        </w:rPr>
        <w:t xml:space="preserve">Switzerland Zurich</w:t>
      </w:r>
      <w:r>
        <w:t xml:space="preserve">, where the cost of healthcare is high, there is an inherent tension between commercial viability and social responsibility. The</w:t>
      </w:r>
      <w:r>
        <w:t xml:space="preserve"> </w:t>
      </w:r>
      <w:r>
        <w:rPr>
          <w:bCs/>
          <w:b/>
        </w:rPr>
        <w:t xml:space="preserve">Pharmacist</w:t>
      </w:r>
      <w:r>
        <w:t xml:space="preserve"> </w:t>
      </w:r>
      <w:r>
        <w:t xml:space="preserve">must navigate decisions regarding essential versus optional medications, ensuring that financial constraints do not compromise patient well-being. Furthermore, in a city known for its privacy laws and individualism, maintaining confidentiality while collaborating with other healthcare providers requires delicate balance.</w:t>
      </w:r>
      <w:r>
        <w:t xml:space="preserve"> </w:t>
      </w:r>
      <w:r>
        <w:t xml:space="preserve">The reflection on the</w:t>
      </w:r>
      <w:r>
        <w:t xml:space="preserve"> </w:t>
      </w:r>
      <w:r>
        <w:rPr>
          <w:bCs/>
          <w:b/>
        </w:rPr>
        <w:t xml:space="preserve">Pharmacist</w:t>
      </w:r>
      <w:r>
        <w:t xml:space="preserve"> </w:t>
      </w:r>
      <w:r>
        <w:t xml:space="preserve">role in this specific locale reveals a profession that is deeply embedded in the social fabric of</w:t>
      </w:r>
      <w:r>
        <w:t xml:space="preserve"> </w:t>
      </w:r>
      <w:r>
        <w:rPr>
          <w:bCs/>
          <w:b/>
        </w:rPr>
        <w:t xml:space="preserve">Zurich</w:t>
      </w:r>
      <w:r>
        <w:t xml:space="preserve">. It is about trust. When a resident of</w:t>
      </w:r>
      <w:r>
        <w:t xml:space="preserve"> </w:t>
      </w:r>
      <w:r>
        <w:rPr>
          <w:bCs/>
          <w:b/>
        </w:rPr>
        <w:t xml:space="preserve">Zurich</w:t>
      </w:r>
      <w:r>
        <w:t xml:space="preserve"> </w:t>
      </w:r>
      <w:r>
        <w:t xml:space="preserve">walks into a pharmacy, they are not just seeking pills; they are seeking reassurance, expertise, and care. The</w:t>
      </w:r>
      <w:r>
        <w:t xml:space="preserve"> </w:t>
      </w:r>
      <w:r>
        <w:rPr>
          <w:bCs/>
          <w:b/>
        </w:rPr>
        <w:t xml:space="preserve">Pharmacist serves as the guardian of this trust. In a society that values precision and reliability, the pharmacist must embody these traits to maintain their status as indispensable healthcare providers in</w:t>
      </w:r>
      <w:r>
        <w:rPr>
          <w:bCs/>
          <w:b/>
        </w:rPr>
        <w:t xml:space="preserve"> </w:t>
      </w:r>
      <w:r>
        <w:rPr>
          <w:bCs/>
          <w:b/>
          <w:bCs/>
          <w:b/>
        </w:rPr>
        <w:t xml:space="preserve">Switzerland Zurich</w:t>
      </w:r>
      <w:r>
        <w:rPr>
          <w:bCs/>
          <w:b/>
        </w:rPr>
        <w:t xml:space="preserve">.</w:t>
      </w:r>
    </w:p>
    <w:bookmarkEnd w:id="24"/>
    <w:bookmarkStart w:id="25" w:name="X5128c353d481694e7a1140fe2f896ec15695362"/>
    <w:p>
      <w:pPr>
        <w:pStyle w:val="Heading2"/>
      </w:pPr>
      <w:r>
        <w:t xml:space="preserve">Conclusion: A Future of Integration and Innovation</w:t>
      </w:r>
    </w:p>
    <w:p>
      <w:pPr>
        <w:pStyle w:val="FirstParagraph"/>
      </w:pPr>
      <w:r>
        <w:t xml:space="preserve">In conclusion, my reflection on the profession of the</w:t>
      </w:r>
      <w:r>
        <w:t xml:space="preserve"> </w:t>
      </w:r>
      <w:r>
        <w:rPr>
          <w:bCs/>
          <w:b/>
        </w:rPr>
        <w:t xml:space="preserve">Pharmacist</w:t>
      </w:r>
      <w:r>
        <w:t xml:space="preserve">, specifically within the vibrant and demanding environment of</w:t>
      </w:r>
    </w:p>
    <w:p>
      <w:pPr>
        <w:pStyle w:val="BodyText"/>
      </w:pPr>
      <w:r>
        <w:t xml:space="preserve">Zurich, Switzerland, underscores a trajectory toward greater clinical integration and patient engagement. The challenges posed by regulatory complexity, cultural diversity, and high societal expectations are significant. Yet, they offer a unique platform for professional growth and innovation. As we look to the future in</w:t>
      </w:r>
      <w:r>
        <w:t xml:space="preserve"> </w:t>
      </w:r>
      <w:r>
        <w:rPr>
          <w:bCs/>
          <w:b/>
        </w:rPr>
        <w:t xml:space="preserve">Switzerland Zurich</w:t>
      </w:r>
      <w:r>
        <w:t xml:space="preserve">, the</w:t>
      </w:r>
    </w:p>
    <w:p>
      <w:pPr>
        <w:pStyle w:val="BodyText"/>
      </w:pPr>
      <w:r>
        <w:t xml:space="preserve">Pharmacist will continue to evolve from a dispensing technician to a clinical partner, playing a pivotal role in sustaining one of the world’s most respected healthcare systems. The essence of this reflection is that being a pharmacist here is not just about knowing drugs; it is about understanding people, navigating systems, and upholding the highest standards of care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Pharmacist in Switzerland Zurich</dc:title>
  <dc:creator/>
  <cp:keywords/>
  <dcterms:created xsi:type="dcterms:W3CDTF">2026-07-29T18:57:59Z</dcterms:created>
  <dcterms:modified xsi:type="dcterms:W3CDTF">2026-07-29T18:57:59Z</dcterms:modified>
</cp:coreProperties>
</file>

<file path=docProps/custom.xml><?xml version="1.0" encoding="utf-8"?>
<Properties xmlns="http://schemas.openxmlformats.org/officeDocument/2006/custom-properties" xmlns:vt="http://schemas.openxmlformats.org/officeDocument/2006/docPropsVTypes"/>
</file>