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2a43228ef2c2b2f8f492565b7eaab87822e659"/>
    <w:p>
      <w:pPr>
        <w:pStyle w:val="Heading1"/>
      </w:pPr>
      <w:r>
        <w:t xml:space="preserve">A Reflection on the Role of the Pharmacist in Zimbabwe Harare</w:t>
      </w:r>
    </w:p>
    <w:p>
      <w:pPr>
        <w:pStyle w:val="FirstParagraph"/>
      </w:pPr>
      <w:r>
        <w:t xml:space="preserve">The profession of pharmacy is often viewed through a clinical lens, focusing strictly on the compounding and dispensing of medication. However, when one steps into the bustling, vibrant context of Zimbabwe Harare, this narrow definition expands significantly. To reflect upon the role of a Pharmacist in this specific geographic and socio-economic landscape is to understand not just a medical practitioner, but a community pillar, an economic stabilizer, and a cultural mediator. The experience of practicing pharmacy in Harare is distinct from any other context due to the unique interplay of historical legacy, current economic volatility, and the resilient spirit of its people.</w:t>
      </w:r>
    </w:p>
    <w:bookmarkStart w:id="20" w:name="X51e99cde5a66c300a16def339a8dbe77aee56e2"/>
    <w:p>
      <w:pPr>
        <w:pStyle w:val="Heading2"/>
      </w:pPr>
      <w:r>
        <w:t xml:space="preserve">The Historical Context and Professional Identity</w:t>
      </w:r>
    </w:p>
    <w:p>
      <w:pPr>
        <w:pStyle w:val="FirstParagraph"/>
      </w:pPr>
      <w:r>
        <w:t xml:space="preserve">Harare, formerly Salisbury, carries a colonial history that deeply influences its healthcare infrastructure. The concept of the Pharmacist here is rooted in both British traditions and African communal values. Historically, pharmacists were gatekeepers of Western medicine. Today, however, the reflection must acknowledge how this identity has evolved. In Zimbabwe Harare, the pharmacist is no longer just a dispenser but has become an essential component of primary healthcare delivery. The shortage of specialized doctors in public facilities means that pharmacists often take on roles traditionally reserved for physicians, such as diagnosing common ailments like malaria, respiratory infections, and hypertension. This shift requires a profound sense of professional responsibility and continuous adaptation.</w:t>
      </w:r>
    </w:p>
    <w:bookmarkEnd w:id="20"/>
    <w:bookmarkStart w:id="21" w:name="navigating-economic-volatility"/>
    <w:p>
      <w:pPr>
        <w:pStyle w:val="Heading2"/>
      </w:pPr>
      <w:r>
        <w:t xml:space="preserve">Navigating Economic Volatility</w:t>
      </w:r>
    </w:p>
    <w:p>
      <w:pPr>
        <w:pStyle w:val="FirstParagraph"/>
      </w:pPr>
      <w:r>
        <w:t xml:space="preserve">A central theme in any reflection on working as a Pharmacist in Zimbabwe Harare is the economic landscape. The country has faced significant currency fluctuations, inflation, and supply chain disruptions over the past two decades. For a pharmacist, this translates to daily challenges that go beyond medical knowledge. It involves strategic procurement, inventory management of scarce resources, and the moral dilemma of pricing life-saving drugs for patients with limited financial means.</w:t>
      </w:r>
    </w:p>
    <w:p>
      <w:pPr>
        <w:pStyle w:val="BodyText"/>
      </w:pPr>
      <w:r>
        <w:t xml:space="preserve">Consider the scenario where essential antiretroviral medications or insulin are in short supply. A pharmacist in Harare must constantly balance the ethical obligation to provide care with the reality of stockouts. This resilience is a defining characteristic of pharmacy practice in Zimbabwe Harare. It demands creativity, such as sourcing alternative generic brands that meet quality standards or negotiating with suppliers across borders to ensure continuity of care. The economic instability forces pharmacists to be entrepreneurs as much as they are healers, ensuring that their pharmacies remain open and stocked despite the macroeconomic headwinds.</w:t>
      </w:r>
    </w:p>
    <w:bookmarkEnd w:id="21"/>
    <w:bookmarkStart w:id="22" w:name="Xacfa052c04859b440412108a67ec4736c1c3396"/>
    <w:p>
      <w:pPr>
        <w:pStyle w:val="Heading2"/>
      </w:pPr>
      <w:r>
        <w:t xml:space="preserve">The Bridge Between Traditional and Modern Medicine</w:t>
      </w:r>
    </w:p>
    <w:p>
      <w:pPr>
        <w:pStyle w:val="FirstParagraph"/>
      </w:pPr>
      <w:r>
        <w:t xml:space="preserve">In Zimbabwe Harare, healthcare is not solely defined by Western biomedicine. A significant portion of the population relies on traditional healers (*n’angas* or *svikiro*) for spiritual and physical ailments. The Pharmacist in this context serves as a critical bridge between these two worlds. There is often a cultural skepticism toward "white man's medicine," yet there is also a high reliance on it for acute conditions.</w:t>
      </w:r>
    </w:p>
    <w:p>
      <w:pPr>
        <w:pStyle w:val="BodyText"/>
      </w:pPr>
      <w:r>
        <w:t xml:space="preserve">A reflective practitioner understands that they cannot dismiss traditional practices outright, nor can they ignore the scientific evidence-based protocols. The interaction between patients and pharmacists in Harare often involves navigating this duality. A pharmacist must possess cultural competence to advise patients on potential interactions between herbal remedies and prescription drugs. This role elevates the Pharmacist from a mere supplier of pills to a trusted health educator who respects local beliefs while promoting scientific safety. It is a delicate dance of respect and education that defines patient compliance in Zimbabwe Harare.</w:t>
      </w:r>
    </w:p>
    <w:bookmarkEnd w:id="22"/>
    <w:bookmarkStart w:id="23" w:name="X8f29766a63ba045af7df3ca3d02f9dc4cc7e7e2"/>
    <w:p>
      <w:pPr>
        <w:pStyle w:val="Heading2"/>
      </w:pPr>
      <w:r>
        <w:t xml:space="preserve">Community Trust and Social Responsibility</w:t>
      </w:r>
    </w:p>
    <w:p>
      <w:pPr>
        <w:pStyle w:val="FirstParagraph"/>
      </w:pPr>
      <w:r>
        <w:t xml:space="preserve">The social fabric of Harare is tight-knit, particularly in densely populated suburbs like Highfield, Mount Pleasant, or Kuwadzana. In these communities, the local pharmacy is often more than a business; it is a community center. The Pharmacist knows their customers by name and understands their familial obligations and health histories.</w:t>
      </w:r>
    </w:p>
    <w:p>
      <w:pPr>
        <w:pStyle w:val="BodyText"/>
      </w:pPr>
      <w:r>
        <w:t xml:space="preserve">This proximity fosters a unique type of trust. When public healthcare systems are strained, individuals in Zimbabwe Harare turn to private pharmacists for accessible, albeit sometimes costly, care. This places a heavy burden of social responsibility on the Pharmacist. They are often the first line of defense against health crises, from HIV/AIDS management to maternal health advice. Reflecting on this role highlights that being a Pharmacist in Harare is an act of service that extends far beyond the pharmacy counter. It involves advocacy for patient rights, education on disease prevention, and sometimes even financial assistance to vulnerable patients.</w:t>
      </w:r>
    </w:p>
    <w:bookmarkEnd w:id="23"/>
    <w:bookmarkStart w:id="24" w:name="the-future-outlook"/>
    <w:p>
      <w:pPr>
        <w:pStyle w:val="Heading2"/>
      </w:pPr>
      <w:r>
        <w:t xml:space="preserve">The Future Outlook</w:t>
      </w:r>
    </w:p>
    <w:p>
      <w:pPr>
        <w:pStyle w:val="FirstParagraph"/>
      </w:pPr>
      <w:r>
        <w:t xml:space="preserve">Looking forward, the role of the Pharmacist in Zimbabwe Harare is poised for further evolution. With increasing urbanization and a growing middle class, there is a rising demand for specialized pharmaceutical care and chronic disease management. The integration of technology, such as electronic health records and tele-pharmacy services in Harare's more affluent areas, offers new opportunities to improve patient outcomes.</w:t>
      </w:r>
    </w:p>
    <w:p>
      <w:pPr>
        <w:pStyle w:val="BodyText"/>
      </w:pPr>
      <w:r>
        <w:t xml:space="preserve">However, these advancements must be inclusive. The reflection must also consider the disparity between urban Harare and rural Zimbabwe. A true pharmacist is one who advocates for equitable access to healthcare across this divide. The challenges of transport logistics and digital connectivity in rural areas mean that the pharmacist's role may increasingly involve mobile health clinics or community outreach programs.</w:t>
      </w:r>
    </w:p>
    <w:bookmarkEnd w:id="24"/>
    <w:bookmarkStart w:id="25" w:name="conclusion"/>
    <w:p>
      <w:pPr>
        <w:pStyle w:val="Heading2"/>
      </w:pPr>
      <w:r>
        <w:t xml:space="preserve">Conclusion</w:t>
      </w:r>
    </w:p>
    <w:p>
      <w:pPr>
        <w:pStyle w:val="FirstParagraph"/>
      </w:pPr>
      <w:r>
        <w:t xml:space="preserve">In conclusion, to be a Pharmacist in Zimbabwe Harare is to occupy a complex, multifaceted position within society. It is a role that demands clinical excellence, economic acumen, cultural sensitivity, and deep ethical commitment. The pharmacist here does not just dispense medication; they dispense hope amidst scarcity and knowledge amidst uncertainty. They stand at the intersection of tradition and modernity, economics and ethics.</w:t>
      </w:r>
    </w:p>
    <w:p>
      <w:pPr>
        <w:pStyle w:val="BodyText"/>
      </w:pPr>
      <w:r>
        <w:t xml:space="preserve">The reflection on this profession reveals that it is one of immense dignity and challenge. The Pharmacist in Zimbabwe Harare is a guardian of public health who adapts to changing tides while remaining steadfast in their commitment to human welfare. As the healthcare landscape continues to evolve, the pharmacist will undoubtedly remain a cornerstone of the health system in Zimbabwe Harare, ensuring that regardless of economic or social barriers, quality care remains within reach for those who need it most.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2026-07-29T13:36:23Z</dcterms:created>
  <dcterms:modified xsi:type="dcterms:W3CDTF">2026-07-29T13:36:23Z</dcterms:modified>
</cp:coreProperties>
</file>

<file path=docProps/custom.xml><?xml version="1.0" encoding="utf-8"?>
<Properties xmlns="http://schemas.openxmlformats.org/officeDocument/2006/custom-properties" xmlns:vt="http://schemas.openxmlformats.org/officeDocument/2006/docPropsVTypes"/>
</file>